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359A" w14:textId="68D18402" w:rsidR="008B1025" w:rsidRPr="003940C9" w:rsidRDefault="003940C9"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 xml:space="preserve">As sent in an email from Beloved Mickey </w:t>
      </w:r>
      <w:r>
        <w:rPr>
          <w:rFonts w:ascii="Times New Roman" w:eastAsia="Times New Roman" w:hAnsi="Times New Roman" w:cs="Times New Roman"/>
          <w:color w:val="1C0EA6"/>
          <w:sz w:val="24"/>
          <w:szCs w:val="24"/>
        </w:rPr>
        <w:t>USA</w:t>
      </w:r>
    </w:p>
    <w:p w14:paraId="1A33A670" w14:textId="77777777" w:rsidR="003940C9" w:rsidRPr="003940C9" w:rsidRDefault="003940C9" w:rsidP="008B1025">
      <w:pPr>
        <w:spacing w:after="0" w:line="240" w:lineRule="auto"/>
        <w:rPr>
          <w:rFonts w:ascii="Times New Roman" w:eastAsia="Times New Roman" w:hAnsi="Times New Roman" w:cs="Times New Roman"/>
          <w:color w:val="1C0EA6"/>
          <w:sz w:val="24"/>
          <w:szCs w:val="24"/>
        </w:rPr>
      </w:pPr>
    </w:p>
    <w:p w14:paraId="481E1EE6" w14:textId="4C3A04A8" w:rsidR="008B1025" w:rsidRPr="003940C9" w:rsidRDefault="003940C9" w:rsidP="008B1025">
      <w:pPr>
        <w:spacing w:after="0" w:line="240" w:lineRule="auto"/>
        <w:rPr>
          <w:rFonts w:ascii="Times New Roman" w:eastAsia="Times New Roman" w:hAnsi="Times New Roman" w:cs="Times New Roman"/>
          <w:i/>
          <w:color w:val="1C0EA6"/>
          <w:sz w:val="24"/>
          <w:szCs w:val="24"/>
        </w:rPr>
      </w:pPr>
      <w:r w:rsidRPr="003940C9">
        <w:rPr>
          <w:rFonts w:ascii="Times New Roman" w:eastAsia="Times New Roman" w:hAnsi="Times New Roman" w:cs="Times New Roman"/>
          <w:i/>
          <w:color w:val="1C0EA6"/>
          <w:sz w:val="24"/>
          <w:szCs w:val="24"/>
        </w:rPr>
        <w:t>(E</w:t>
      </w:r>
      <w:r w:rsidR="00521331" w:rsidRPr="003940C9">
        <w:rPr>
          <w:rFonts w:ascii="Times New Roman" w:eastAsia="Times New Roman" w:hAnsi="Times New Roman" w:cs="Times New Roman"/>
          <w:i/>
          <w:color w:val="1C0EA6"/>
          <w:sz w:val="24"/>
          <w:szCs w:val="24"/>
        </w:rPr>
        <w:t>mail received from Peter Mount Shasta September 2016-instructing us on how to use the Sword of Blue Flame</w:t>
      </w:r>
      <w:r w:rsidRPr="003940C9">
        <w:rPr>
          <w:rFonts w:ascii="Times New Roman" w:eastAsia="Times New Roman" w:hAnsi="Times New Roman" w:cs="Times New Roman"/>
          <w:i/>
          <w:color w:val="1C0EA6"/>
          <w:sz w:val="24"/>
          <w:szCs w:val="24"/>
        </w:rPr>
        <w:t>)</w:t>
      </w:r>
    </w:p>
    <w:p w14:paraId="4694421C" w14:textId="77777777" w:rsidR="00521331" w:rsidRPr="003940C9" w:rsidRDefault="00521331" w:rsidP="008B1025">
      <w:pPr>
        <w:spacing w:after="0" w:line="240" w:lineRule="auto"/>
        <w:rPr>
          <w:rFonts w:ascii="Times New Roman" w:eastAsia="Times New Roman" w:hAnsi="Times New Roman" w:cs="Times New Roman"/>
          <w:color w:val="1C0EA6"/>
          <w:sz w:val="24"/>
          <w:szCs w:val="24"/>
        </w:rPr>
      </w:pPr>
    </w:p>
    <w:p w14:paraId="40B8FCDF" w14:textId="77777777" w:rsidR="00963DDC" w:rsidRPr="003940C9" w:rsidRDefault="00963DDC"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Beloved Group:</w:t>
      </w:r>
    </w:p>
    <w:p w14:paraId="13C9C28B" w14:textId="77777777" w:rsidR="00963DDC" w:rsidRPr="003940C9" w:rsidRDefault="00963DDC" w:rsidP="008B1025">
      <w:pPr>
        <w:spacing w:after="0" w:line="240" w:lineRule="auto"/>
        <w:rPr>
          <w:rFonts w:ascii="Times New Roman" w:eastAsia="Times New Roman" w:hAnsi="Times New Roman" w:cs="Times New Roman"/>
          <w:color w:val="1C0EA6"/>
          <w:sz w:val="24"/>
          <w:szCs w:val="24"/>
        </w:rPr>
      </w:pPr>
    </w:p>
    <w:p w14:paraId="3E390592"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After the Monday service, I was troubled with the comments about the movement of Archangel Michael’s sword, so I contacted Peter Mount Shasta,</w:t>
      </w:r>
      <w:r w:rsidR="000300DD" w:rsidRPr="003940C9">
        <w:rPr>
          <w:rFonts w:ascii="Times New Roman" w:eastAsia="Times New Roman" w:hAnsi="Times New Roman" w:cs="Times New Roman"/>
          <w:color w:val="1C0EA6"/>
          <w:sz w:val="24"/>
          <w:szCs w:val="24"/>
        </w:rPr>
        <w:t xml:space="preserve"> </w:t>
      </w:r>
      <w:r w:rsidRPr="003940C9">
        <w:rPr>
          <w:rFonts w:ascii="Times New Roman" w:eastAsia="Times New Roman" w:hAnsi="Times New Roman" w:cs="Times New Roman"/>
          <w:color w:val="1C0EA6"/>
          <w:sz w:val="24"/>
          <w:szCs w:val="24"/>
        </w:rPr>
        <w:t>the expert on these matters, about my concerns.  Here are his comments.</w:t>
      </w:r>
    </w:p>
    <w:p w14:paraId="2C9778EC"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4A06C921"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Comments on movement of Archangel Michael’s Sword in 2 separate emails</w:t>
      </w:r>
    </w:p>
    <w:p w14:paraId="015ED733"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2E727BB2" w14:textId="77777777" w:rsidR="00C60F0A" w:rsidRPr="003940C9" w:rsidRDefault="008B1025" w:rsidP="008B1025">
      <w:pPr>
        <w:spacing w:after="0" w:line="240" w:lineRule="auto"/>
        <w:rPr>
          <w:rFonts w:ascii="Times New Roman" w:eastAsia="Times New Roman" w:hAnsi="Times New Roman" w:cs="Times New Roman"/>
          <w:color w:val="1C0EA6"/>
          <w:sz w:val="24"/>
          <w:szCs w:val="24"/>
          <w:highlight w:val="yellow"/>
        </w:rPr>
      </w:pPr>
      <w:r w:rsidRPr="003940C9">
        <w:rPr>
          <w:rFonts w:ascii="Times New Roman" w:eastAsia="Times New Roman" w:hAnsi="Times New Roman" w:cs="Times New Roman"/>
          <w:color w:val="1C0EA6"/>
          <w:sz w:val="24"/>
          <w:szCs w:val="24"/>
          <w:highlight w:val="yellow"/>
        </w:rPr>
        <w:t xml:space="preserve">“The important thing is the feeling, so for you it was a success. </w:t>
      </w:r>
    </w:p>
    <w:p w14:paraId="79003008" w14:textId="77777777" w:rsidR="00C60F0A"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highlight w:val="yellow"/>
        </w:rPr>
        <w:t>What I do is stand, raise the sword in the air before me and swing my arm in circles</w:t>
      </w:r>
      <w:r w:rsidRPr="003940C9">
        <w:rPr>
          <w:rFonts w:ascii="Times New Roman" w:eastAsia="Times New Roman" w:hAnsi="Times New Roman" w:cs="Times New Roman"/>
          <w:b/>
          <w:color w:val="1C0EA6"/>
          <w:sz w:val="24"/>
          <w:szCs w:val="24"/>
          <w:highlight w:val="yellow"/>
        </w:rPr>
        <w:t>, then release the sword to go forth on its own under the guidance of Archangel Michael.</w:t>
      </w:r>
      <w:r w:rsidRPr="003940C9">
        <w:rPr>
          <w:rFonts w:ascii="Times New Roman" w:eastAsia="Times New Roman" w:hAnsi="Times New Roman" w:cs="Times New Roman"/>
          <w:color w:val="1C0EA6"/>
          <w:sz w:val="24"/>
          <w:szCs w:val="24"/>
        </w:rPr>
        <w:t xml:space="preserve"> </w:t>
      </w:r>
    </w:p>
    <w:p w14:paraId="173F9C7B" w14:textId="77777777" w:rsidR="00C60F0A" w:rsidRPr="003940C9" w:rsidRDefault="00C60F0A" w:rsidP="008B1025">
      <w:pPr>
        <w:spacing w:after="0" w:line="240" w:lineRule="auto"/>
        <w:rPr>
          <w:rFonts w:ascii="Times New Roman" w:eastAsia="Times New Roman" w:hAnsi="Times New Roman" w:cs="Times New Roman"/>
          <w:color w:val="1C0EA6"/>
          <w:sz w:val="24"/>
          <w:szCs w:val="24"/>
        </w:rPr>
      </w:pPr>
    </w:p>
    <w:p w14:paraId="7E62D666"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 xml:space="preserve">Or, I hold the sword directly before me, horizontal to the ground, and swirl around counter-clockwise (as I am right handed) in a circle x3. </w:t>
      </w:r>
      <w:r w:rsidRPr="003940C9">
        <w:rPr>
          <w:rFonts w:ascii="Times New Roman" w:eastAsia="Times New Roman" w:hAnsi="Times New Roman" w:cs="Times New Roman"/>
          <w:b/>
          <w:color w:val="1C0EA6"/>
          <w:sz w:val="24"/>
          <w:szCs w:val="24"/>
        </w:rPr>
        <w:t>Again, I release the sword to go forth under that guidance of the Angels of the Blue Flame</w:t>
      </w:r>
      <w:r w:rsidRPr="003940C9">
        <w:rPr>
          <w:rFonts w:ascii="Times New Roman" w:eastAsia="Times New Roman" w:hAnsi="Times New Roman" w:cs="Times New Roman"/>
          <w:color w:val="1C0EA6"/>
          <w:sz w:val="24"/>
          <w:szCs w:val="24"/>
        </w:rPr>
        <w:t>.</w:t>
      </w:r>
    </w:p>
    <w:p w14:paraId="30C7FE57"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0375300B"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 xml:space="preserve">I am familiar with the work of Phyllis Crystal, who said that when you want to free yourself from an entanglement with another person, visualize </w:t>
      </w:r>
      <w:r w:rsidRPr="003940C9">
        <w:rPr>
          <w:rFonts w:ascii="Times New Roman" w:eastAsia="Times New Roman" w:hAnsi="Times New Roman" w:cs="Times New Roman"/>
          <w:b/>
          <w:color w:val="1C0EA6"/>
          <w:sz w:val="24"/>
          <w:szCs w:val="24"/>
        </w:rPr>
        <w:t>a blue figure 8</w:t>
      </w:r>
      <w:r w:rsidRPr="003940C9">
        <w:rPr>
          <w:rFonts w:ascii="Times New Roman" w:eastAsia="Times New Roman" w:hAnsi="Times New Roman" w:cs="Times New Roman"/>
          <w:color w:val="1C0EA6"/>
          <w:sz w:val="24"/>
          <w:szCs w:val="24"/>
        </w:rPr>
        <w:t xml:space="preserve"> between you and the other person. You would each be inside one of the loops and the light would be moving through the figure 8. This takes place at waist level.  However, there is no sword.</w:t>
      </w:r>
    </w:p>
    <w:p w14:paraId="41C0C0B5"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1AADA7C3"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The visualizations need to be simple enough to explain to a child, I think. Hope this has been some help”</w:t>
      </w:r>
    </w:p>
    <w:p w14:paraId="1309ACAC"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75320B3D"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 xml:space="preserve">“I woke up in the middle of the night, seeing how I think you were doing the figure 8: Make the 8 with the sword in front of you with the 8 horizontal. Then turn to each of the 4 directions and repeat. That would also be very effective. </w:t>
      </w:r>
      <w:r w:rsidRPr="003940C9">
        <w:rPr>
          <w:rFonts w:ascii="Times New Roman" w:eastAsia="Times New Roman" w:hAnsi="Times New Roman" w:cs="Times New Roman"/>
          <w:b/>
          <w:color w:val="1C0EA6"/>
          <w:sz w:val="24"/>
          <w:szCs w:val="24"/>
          <w:highlight w:val="yellow"/>
        </w:rPr>
        <w:t>It's important to give the sword back to A. M. when you are finished.</w:t>
      </w:r>
      <w:r w:rsidRPr="003940C9">
        <w:rPr>
          <w:rFonts w:ascii="Times New Roman" w:eastAsia="Times New Roman" w:hAnsi="Times New Roman" w:cs="Times New Roman"/>
          <w:color w:val="1C0EA6"/>
          <w:sz w:val="24"/>
          <w:szCs w:val="24"/>
          <w:highlight w:val="yellow"/>
        </w:rPr>
        <w:t>”</w:t>
      </w:r>
      <w:r w:rsidRPr="003940C9">
        <w:rPr>
          <w:rFonts w:ascii="Times New Roman" w:eastAsia="Times New Roman" w:hAnsi="Times New Roman" w:cs="Times New Roman"/>
          <w:color w:val="1C0EA6"/>
          <w:sz w:val="24"/>
          <w:szCs w:val="24"/>
        </w:rPr>
        <w:t> </w:t>
      </w:r>
    </w:p>
    <w:p w14:paraId="1BE60B50" w14:textId="77777777" w:rsidR="008B1025" w:rsidRPr="003940C9" w:rsidRDefault="008B1025" w:rsidP="008B1025">
      <w:pPr>
        <w:spacing w:after="0" w:line="240" w:lineRule="auto"/>
        <w:rPr>
          <w:rFonts w:ascii="Times New Roman" w:eastAsia="Times New Roman" w:hAnsi="Times New Roman" w:cs="Times New Roman"/>
          <w:color w:val="1C0EA6"/>
          <w:sz w:val="24"/>
          <w:szCs w:val="24"/>
        </w:rPr>
      </w:pPr>
    </w:p>
    <w:p w14:paraId="634CC21E" w14:textId="77777777" w:rsidR="000300DD" w:rsidRPr="003940C9" w:rsidRDefault="008B1025"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24"/>
          <w:szCs w:val="24"/>
        </w:rPr>
        <w:t xml:space="preserve">Another explanation I received was to take sword in both hands and swipe it to make a cross- </w:t>
      </w:r>
    </w:p>
    <w:p w14:paraId="12BFF2BC" w14:textId="566E12B1" w:rsidR="008B1025" w:rsidRPr="003940C9" w:rsidRDefault="000300DD" w:rsidP="008B1025">
      <w:pPr>
        <w:spacing w:after="0" w:line="240" w:lineRule="auto"/>
        <w:rPr>
          <w:rFonts w:ascii="Times New Roman" w:eastAsia="Times New Roman" w:hAnsi="Times New Roman" w:cs="Times New Roman"/>
          <w:color w:val="1C0EA6"/>
          <w:sz w:val="24"/>
          <w:szCs w:val="24"/>
        </w:rPr>
      </w:pPr>
      <w:r w:rsidRPr="003940C9">
        <w:rPr>
          <w:rFonts w:ascii="Times New Roman" w:eastAsia="Times New Roman" w:hAnsi="Times New Roman" w:cs="Times New Roman"/>
          <w:color w:val="1C0EA6"/>
          <w:sz w:val="48"/>
          <w:szCs w:val="48"/>
        </w:rPr>
        <w:t xml:space="preserve">X  </w:t>
      </w:r>
      <w:r w:rsidR="008B1025" w:rsidRPr="003940C9">
        <w:rPr>
          <w:rFonts w:ascii="Times New Roman" w:eastAsia="Times New Roman" w:hAnsi="Times New Roman" w:cs="Times New Roman"/>
          <w:color w:val="1C0EA6"/>
          <w:sz w:val="24"/>
          <w:szCs w:val="24"/>
        </w:rPr>
        <w:t xml:space="preserve">raised to right shoulder diagonally down in front of you; then, </w:t>
      </w:r>
      <w:r w:rsidRPr="003940C9">
        <w:rPr>
          <w:rFonts w:ascii="Times New Roman" w:eastAsia="Times New Roman" w:hAnsi="Times New Roman" w:cs="Times New Roman"/>
          <w:color w:val="1C0EA6"/>
          <w:sz w:val="24"/>
          <w:szCs w:val="24"/>
        </w:rPr>
        <w:t xml:space="preserve">raised to left shoulder and </w:t>
      </w:r>
      <w:r w:rsidR="008B1025" w:rsidRPr="003940C9">
        <w:rPr>
          <w:rFonts w:ascii="Times New Roman" w:eastAsia="Times New Roman" w:hAnsi="Times New Roman" w:cs="Times New Roman"/>
          <w:color w:val="1C0EA6"/>
          <w:sz w:val="24"/>
          <w:szCs w:val="24"/>
        </w:rPr>
        <w:t xml:space="preserve"> </w:t>
      </w:r>
      <w:r w:rsidRPr="003940C9">
        <w:rPr>
          <w:rFonts w:ascii="Times New Roman" w:eastAsia="Times New Roman" w:hAnsi="Times New Roman" w:cs="Times New Roman"/>
          <w:color w:val="1C0EA6"/>
          <w:sz w:val="24"/>
          <w:szCs w:val="24"/>
        </w:rPr>
        <w:t>diagonally</w:t>
      </w:r>
      <w:r w:rsidR="008B1025" w:rsidRPr="003940C9">
        <w:rPr>
          <w:rFonts w:ascii="Times New Roman" w:eastAsia="Times New Roman" w:hAnsi="Times New Roman" w:cs="Times New Roman"/>
          <w:color w:val="1C0EA6"/>
          <w:sz w:val="24"/>
          <w:szCs w:val="24"/>
        </w:rPr>
        <w:t xml:space="preserve"> down</w:t>
      </w:r>
      <w:r w:rsidRPr="003940C9">
        <w:rPr>
          <w:rFonts w:ascii="Times New Roman" w:eastAsia="Times New Roman" w:hAnsi="Times New Roman" w:cs="Times New Roman"/>
          <w:color w:val="1C0EA6"/>
          <w:sz w:val="24"/>
          <w:szCs w:val="24"/>
        </w:rPr>
        <w:t xml:space="preserve"> to the right side of you. What is emphasized is to return sword and your energy, love, intent to Lord Michael.</w:t>
      </w:r>
      <w:r w:rsidR="003940C9">
        <w:rPr>
          <w:rFonts w:ascii="Times New Roman" w:eastAsia="Times New Roman" w:hAnsi="Times New Roman" w:cs="Times New Roman"/>
          <w:color w:val="1C0EA6"/>
          <w:sz w:val="24"/>
          <w:szCs w:val="24"/>
        </w:rPr>
        <w:t>”</w:t>
      </w:r>
      <w:bookmarkStart w:id="0" w:name="_GoBack"/>
      <w:bookmarkEnd w:id="0"/>
    </w:p>
    <w:p w14:paraId="087C2B96" w14:textId="77777777" w:rsidR="000300DD" w:rsidRPr="003940C9" w:rsidRDefault="000300DD" w:rsidP="008B1025">
      <w:pPr>
        <w:spacing w:after="0" w:line="240" w:lineRule="auto"/>
        <w:rPr>
          <w:rFonts w:ascii="Times New Roman" w:eastAsia="Times New Roman" w:hAnsi="Times New Roman" w:cs="Times New Roman"/>
          <w:color w:val="1C0EA6"/>
          <w:sz w:val="24"/>
          <w:szCs w:val="24"/>
        </w:rPr>
      </w:pPr>
    </w:p>
    <w:sectPr w:rsidR="000300DD" w:rsidRPr="0039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25"/>
    <w:rsid w:val="000300DD"/>
    <w:rsid w:val="003940C9"/>
    <w:rsid w:val="003D3FD3"/>
    <w:rsid w:val="00521331"/>
    <w:rsid w:val="0054738D"/>
    <w:rsid w:val="008B1025"/>
    <w:rsid w:val="00963DDC"/>
    <w:rsid w:val="00C6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A090"/>
  <w15:chartTrackingRefBased/>
  <w15:docId w15:val="{FA0A6F51-573E-4665-BE51-37C7EC9C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0856">
      <w:bodyDiv w:val="1"/>
      <w:marLeft w:val="0"/>
      <w:marRight w:val="0"/>
      <w:marTop w:val="0"/>
      <w:marBottom w:val="0"/>
      <w:divBdr>
        <w:top w:val="none" w:sz="0" w:space="0" w:color="auto"/>
        <w:left w:val="none" w:sz="0" w:space="0" w:color="auto"/>
        <w:bottom w:val="none" w:sz="0" w:space="0" w:color="auto"/>
        <w:right w:val="none" w:sz="0" w:space="0" w:color="auto"/>
      </w:divBdr>
      <w:divsChild>
        <w:div w:id="2065791617">
          <w:marLeft w:val="0"/>
          <w:marRight w:val="0"/>
          <w:marTop w:val="0"/>
          <w:marBottom w:val="0"/>
          <w:divBdr>
            <w:top w:val="none" w:sz="0" w:space="0" w:color="auto"/>
            <w:left w:val="none" w:sz="0" w:space="0" w:color="auto"/>
            <w:bottom w:val="none" w:sz="0" w:space="0" w:color="auto"/>
            <w:right w:val="none" w:sz="0" w:space="0" w:color="auto"/>
          </w:divBdr>
          <w:divsChild>
            <w:div w:id="838428389">
              <w:marLeft w:val="0"/>
              <w:marRight w:val="0"/>
              <w:marTop w:val="0"/>
              <w:marBottom w:val="0"/>
              <w:divBdr>
                <w:top w:val="none" w:sz="0" w:space="0" w:color="auto"/>
                <w:left w:val="none" w:sz="0" w:space="0" w:color="auto"/>
                <w:bottom w:val="none" w:sz="0" w:space="0" w:color="auto"/>
                <w:right w:val="none" w:sz="0" w:space="0" w:color="auto"/>
              </w:divBdr>
              <w:divsChild>
                <w:div w:id="1566524125">
                  <w:marLeft w:val="0"/>
                  <w:marRight w:val="0"/>
                  <w:marTop w:val="0"/>
                  <w:marBottom w:val="0"/>
                  <w:divBdr>
                    <w:top w:val="none" w:sz="0" w:space="0" w:color="auto"/>
                    <w:left w:val="none" w:sz="0" w:space="0" w:color="auto"/>
                    <w:bottom w:val="none" w:sz="0" w:space="0" w:color="auto"/>
                    <w:right w:val="none" w:sz="0" w:space="0" w:color="auto"/>
                  </w:divBdr>
                  <w:divsChild>
                    <w:div w:id="1964075858">
                      <w:marLeft w:val="0"/>
                      <w:marRight w:val="0"/>
                      <w:marTop w:val="0"/>
                      <w:marBottom w:val="0"/>
                      <w:divBdr>
                        <w:top w:val="none" w:sz="0" w:space="0" w:color="auto"/>
                        <w:left w:val="none" w:sz="0" w:space="0" w:color="auto"/>
                        <w:bottom w:val="none" w:sz="0" w:space="0" w:color="auto"/>
                        <w:right w:val="none" w:sz="0" w:space="0" w:color="auto"/>
                      </w:divBdr>
                      <w:divsChild>
                        <w:div w:id="144517359">
                          <w:marLeft w:val="0"/>
                          <w:marRight w:val="0"/>
                          <w:marTop w:val="0"/>
                          <w:marBottom w:val="0"/>
                          <w:divBdr>
                            <w:top w:val="none" w:sz="0" w:space="0" w:color="auto"/>
                            <w:left w:val="none" w:sz="0" w:space="0" w:color="auto"/>
                            <w:bottom w:val="none" w:sz="0" w:space="0" w:color="auto"/>
                            <w:right w:val="none" w:sz="0" w:space="0" w:color="auto"/>
                          </w:divBdr>
                          <w:divsChild>
                            <w:div w:id="1751657385">
                              <w:marLeft w:val="0"/>
                              <w:marRight w:val="0"/>
                              <w:marTop w:val="0"/>
                              <w:marBottom w:val="0"/>
                              <w:divBdr>
                                <w:top w:val="none" w:sz="0" w:space="0" w:color="auto"/>
                                <w:left w:val="none" w:sz="0" w:space="0" w:color="auto"/>
                                <w:bottom w:val="none" w:sz="0" w:space="0" w:color="auto"/>
                                <w:right w:val="none" w:sz="0" w:space="0" w:color="auto"/>
                              </w:divBdr>
                              <w:divsChild>
                                <w:div w:id="593632758">
                                  <w:marLeft w:val="0"/>
                                  <w:marRight w:val="0"/>
                                  <w:marTop w:val="0"/>
                                  <w:marBottom w:val="0"/>
                                  <w:divBdr>
                                    <w:top w:val="none" w:sz="0" w:space="0" w:color="auto"/>
                                    <w:left w:val="none" w:sz="0" w:space="0" w:color="auto"/>
                                    <w:bottom w:val="none" w:sz="0" w:space="0" w:color="auto"/>
                                    <w:right w:val="none" w:sz="0" w:space="0" w:color="auto"/>
                                  </w:divBdr>
                                  <w:divsChild>
                                    <w:div w:id="28653493">
                                      <w:marLeft w:val="0"/>
                                      <w:marRight w:val="0"/>
                                      <w:marTop w:val="0"/>
                                      <w:marBottom w:val="0"/>
                                      <w:divBdr>
                                        <w:top w:val="none" w:sz="0" w:space="0" w:color="auto"/>
                                        <w:left w:val="none" w:sz="0" w:space="0" w:color="auto"/>
                                        <w:bottom w:val="none" w:sz="0" w:space="0" w:color="auto"/>
                                        <w:right w:val="none" w:sz="0" w:space="0" w:color="auto"/>
                                      </w:divBdr>
                                      <w:divsChild>
                                        <w:div w:id="1370374922">
                                          <w:marLeft w:val="0"/>
                                          <w:marRight w:val="0"/>
                                          <w:marTop w:val="0"/>
                                          <w:marBottom w:val="0"/>
                                          <w:divBdr>
                                            <w:top w:val="none" w:sz="0" w:space="0" w:color="auto"/>
                                            <w:left w:val="none" w:sz="0" w:space="0" w:color="auto"/>
                                            <w:bottom w:val="none" w:sz="0" w:space="0" w:color="auto"/>
                                            <w:right w:val="none" w:sz="0" w:space="0" w:color="auto"/>
                                          </w:divBdr>
                                          <w:divsChild>
                                            <w:div w:id="1370718166">
                                              <w:marLeft w:val="0"/>
                                              <w:marRight w:val="0"/>
                                              <w:marTop w:val="0"/>
                                              <w:marBottom w:val="0"/>
                                              <w:divBdr>
                                                <w:top w:val="none" w:sz="0" w:space="0" w:color="auto"/>
                                                <w:left w:val="none" w:sz="0" w:space="0" w:color="auto"/>
                                                <w:bottom w:val="none" w:sz="0" w:space="0" w:color="auto"/>
                                                <w:right w:val="none" w:sz="0" w:space="0" w:color="auto"/>
                                              </w:divBdr>
                                              <w:divsChild>
                                                <w:div w:id="2038383199">
                                                  <w:marLeft w:val="0"/>
                                                  <w:marRight w:val="0"/>
                                                  <w:marTop w:val="0"/>
                                                  <w:marBottom w:val="0"/>
                                                  <w:divBdr>
                                                    <w:top w:val="none" w:sz="0" w:space="0" w:color="auto"/>
                                                    <w:left w:val="none" w:sz="0" w:space="0" w:color="auto"/>
                                                    <w:bottom w:val="none" w:sz="0" w:space="0" w:color="auto"/>
                                                    <w:right w:val="none" w:sz="0" w:space="0" w:color="auto"/>
                                                  </w:divBdr>
                                                  <w:divsChild>
                                                    <w:div w:id="1390152334">
                                                      <w:marLeft w:val="0"/>
                                                      <w:marRight w:val="0"/>
                                                      <w:marTop w:val="0"/>
                                                      <w:marBottom w:val="0"/>
                                                      <w:divBdr>
                                                        <w:top w:val="none" w:sz="0" w:space="0" w:color="auto"/>
                                                        <w:left w:val="none" w:sz="0" w:space="0" w:color="auto"/>
                                                        <w:bottom w:val="none" w:sz="0" w:space="0" w:color="auto"/>
                                                        <w:right w:val="none" w:sz="0" w:space="0" w:color="auto"/>
                                                      </w:divBdr>
                                                      <w:divsChild>
                                                        <w:div w:id="1620067835">
                                                          <w:marLeft w:val="0"/>
                                                          <w:marRight w:val="0"/>
                                                          <w:marTop w:val="0"/>
                                                          <w:marBottom w:val="0"/>
                                                          <w:divBdr>
                                                            <w:top w:val="none" w:sz="0" w:space="0" w:color="auto"/>
                                                            <w:left w:val="none" w:sz="0" w:space="0" w:color="auto"/>
                                                            <w:bottom w:val="none" w:sz="0" w:space="0" w:color="auto"/>
                                                            <w:right w:val="none" w:sz="0" w:space="0" w:color="auto"/>
                                                          </w:divBdr>
                                                          <w:divsChild>
                                                            <w:div w:id="1579704119">
                                                              <w:marLeft w:val="0"/>
                                                              <w:marRight w:val="0"/>
                                                              <w:marTop w:val="0"/>
                                                              <w:marBottom w:val="0"/>
                                                              <w:divBdr>
                                                                <w:top w:val="none" w:sz="0" w:space="0" w:color="auto"/>
                                                                <w:left w:val="none" w:sz="0" w:space="0" w:color="auto"/>
                                                                <w:bottom w:val="none" w:sz="0" w:space="0" w:color="auto"/>
                                                                <w:right w:val="none" w:sz="0" w:space="0" w:color="auto"/>
                                                              </w:divBdr>
                                                              <w:divsChild>
                                                                <w:div w:id="2521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564414">
      <w:bodyDiv w:val="1"/>
      <w:marLeft w:val="0"/>
      <w:marRight w:val="0"/>
      <w:marTop w:val="0"/>
      <w:marBottom w:val="0"/>
      <w:divBdr>
        <w:top w:val="none" w:sz="0" w:space="0" w:color="auto"/>
        <w:left w:val="none" w:sz="0" w:space="0" w:color="auto"/>
        <w:bottom w:val="none" w:sz="0" w:space="0" w:color="auto"/>
        <w:right w:val="none" w:sz="0" w:space="0" w:color="auto"/>
      </w:divBdr>
      <w:divsChild>
        <w:div w:id="270818613">
          <w:marLeft w:val="0"/>
          <w:marRight w:val="0"/>
          <w:marTop w:val="0"/>
          <w:marBottom w:val="0"/>
          <w:divBdr>
            <w:top w:val="none" w:sz="0" w:space="0" w:color="auto"/>
            <w:left w:val="none" w:sz="0" w:space="0" w:color="auto"/>
            <w:bottom w:val="none" w:sz="0" w:space="0" w:color="auto"/>
            <w:right w:val="none" w:sz="0" w:space="0" w:color="auto"/>
          </w:divBdr>
          <w:divsChild>
            <w:div w:id="991061783">
              <w:marLeft w:val="0"/>
              <w:marRight w:val="0"/>
              <w:marTop w:val="0"/>
              <w:marBottom w:val="0"/>
              <w:divBdr>
                <w:top w:val="none" w:sz="0" w:space="0" w:color="auto"/>
                <w:left w:val="none" w:sz="0" w:space="0" w:color="auto"/>
                <w:bottom w:val="none" w:sz="0" w:space="0" w:color="auto"/>
                <w:right w:val="none" w:sz="0" w:space="0" w:color="auto"/>
              </w:divBdr>
              <w:divsChild>
                <w:div w:id="1944265038">
                  <w:marLeft w:val="0"/>
                  <w:marRight w:val="0"/>
                  <w:marTop w:val="0"/>
                  <w:marBottom w:val="0"/>
                  <w:divBdr>
                    <w:top w:val="none" w:sz="0" w:space="0" w:color="auto"/>
                    <w:left w:val="none" w:sz="0" w:space="0" w:color="auto"/>
                    <w:bottom w:val="none" w:sz="0" w:space="0" w:color="auto"/>
                    <w:right w:val="none" w:sz="0" w:space="0" w:color="auto"/>
                  </w:divBdr>
                  <w:divsChild>
                    <w:div w:id="1669602682">
                      <w:marLeft w:val="0"/>
                      <w:marRight w:val="0"/>
                      <w:marTop w:val="0"/>
                      <w:marBottom w:val="0"/>
                      <w:divBdr>
                        <w:top w:val="none" w:sz="0" w:space="0" w:color="auto"/>
                        <w:left w:val="none" w:sz="0" w:space="0" w:color="auto"/>
                        <w:bottom w:val="none" w:sz="0" w:space="0" w:color="auto"/>
                        <w:right w:val="none" w:sz="0" w:space="0" w:color="auto"/>
                      </w:divBdr>
                      <w:divsChild>
                        <w:div w:id="1809669880">
                          <w:marLeft w:val="0"/>
                          <w:marRight w:val="0"/>
                          <w:marTop w:val="0"/>
                          <w:marBottom w:val="0"/>
                          <w:divBdr>
                            <w:top w:val="none" w:sz="0" w:space="0" w:color="auto"/>
                            <w:left w:val="none" w:sz="0" w:space="0" w:color="auto"/>
                            <w:bottom w:val="none" w:sz="0" w:space="0" w:color="auto"/>
                            <w:right w:val="none" w:sz="0" w:space="0" w:color="auto"/>
                          </w:divBdr>
                          <w:divsChild>
                            <w:div w:id="217908574">
                              <w:marLeft w:val="0"/>
                              <w:marRight w:val="0"/>
                              <w:marTop w:val="0"/>
                              <w:marBottom w:val="0"/>
                              <w:divBdr>
                                <w:top w:val="none" w:sz="0" w:space="0" w:color="auto"/>
                                <w:left w:val="none" w:sz="0" w:space="0" w:color="auto"/>
                                <w:bottom w:val="none" w:sz="0" w:space="0" w:color="auto"/>
                                <w:right w:val="none" w:sz="0" w:space="0" w:color="auto"/>
                              </w:divBdr>
                              <w:divsChild>
                                <w:div w:id="255598147">
                                  <w:marLeft w:val="0"/>
                                  <w:marRight w:val="0"/>
                                  <w:marTop w:val="0"/>
                                  <w:marBottom w:val="0"/>
                                  <w:divBdr>
                                    <w:top w:val="none" w:sz="0" w:space="0" w:color="auto"/>
                                    <w:left w:val="none" w:sz="0" w:space="0" w:color="auto"/>
                                    <w:bottom w:val="none" w:sz="0" w:space="0" w:color="auto"/>
                                    <w:right w:val="none" w:sz="0" w:space="0" w:color="auto"/>
                                  </w:divBdr>
                                  <w:divsChild>
                                    <w:div w:id="1676035014">
                                      <w:marLeft w:val="0"/>
                                      <w:marRight w:val="0"/>
                                      <w:marTop w:val="0"/>
                                      <w:marBottom w:val="0"/>
                                      <w:divBdr>
                                        <w:top w:val="none" w:sz="0" w:space="0" w:color="auto"/>
                                        <w:left w:val="none" w:sz="0" w:space="0" w:color="auto"/>
                                        <w:bottom w:val="none" w:sz="0" w:space="0" w:color="auto"/>
                                        <w:right w:val="none" w:sz="0" w:space="0" w:color="auto"/>
                                      </w:divBdr>
                                      <w:divsChild>
                                        <w:div w:id="165360926">
                                          <w:marLeft w:val="0"/>
                                          <w:marRight w:val="0"/>
                                          <w:marTop w:val="0"/>
                                          <w:marBottom w:val="0"/>
                                          <w:divBdr>
                                            <w:top w:val="none" w:sz="0" w:space="0" w:color="auto"/>
                                            <w:left w:val="none" w:sz="0" w:space="0" w:color="auto"/>
                                            <w:bottom w:val="none" w:sz="0" w:space="0" w:color="auto"/>
                                            <w:right w:val="none" w:sz="0" w:space="0" w:color="auto"/>
                                          </w:divBdr>
                                          <w:divsChild>
                                            <w:div w:id="135731255">
                                              <w:marLeft w:val="0"/>
                                              <w:marRight w:val="0"/>
                                              <w:marTop w:val="0"/>
                                              <w:marBottom w:val="0"/>
                                              <w:divBdr>
                                                <w:top w:val="none" w:sz="0" w:space="0" w:color="auto"/>
                                                <w:left w:val="none" w:sz="0" w:space="0" w:color="auto"/>
                                                <w:bottom w:val="none" w:sz="0" w:space="0" w:color="auto"/>
                                                <w:right w:val="none" w:sz="0" w:space="0" w:color="auto"/>
                                              </w:divBdr>
                                              <w:divsChild>
                                                <w:div w:id="1018239815">
                                                  <w:marLeft w:val="0"/>
                                                  <w:marRight w:val="0"/>
                                                  <w:marTop w:val="0"/>
                                                  <w:marBottom w:val="0"/>
                                                  <w:divBdr>
                                                    <w:top w:val="none" w:sz="0" w:space="0" w:color="auto"/>
                                                    <w:left w:val="none" w:sz="0" w:space="0" w:color="auto"/>
                                                    <w:bottom w:val="none" w:sz="0" w:space="0" w:color="auto"/>
                                                    <w:right w:val="none" w:sz="0" w:space="0" w:color="auto"/>
                                                  </w:divBdr>
                                                  <w:divsChild>
                                                    <w:div w:id="20979792">
                                                      <w:marLeft w:val="0"/>
                                                      <w:marRight w:val="0"/>
                                                      <w:marTop w:val="0"/>
                                                      <w:marBottom w:val="0"/>
                                                      <w:divBdr>
                                                        <w:top w:val="none" w:sz="0" w:space="0" w:color="auto"/>
                                                        <w:left w:val="none" w:sz="0" w:space="0" w:color="auto"/>
                                                        <w:bottom w:val="none" w:sz="0" w:space="0" w:color="auto"/>
                                                        <w:right w:val="none" w:sz="0" w:space="0" w:color="auto"/>
                                                      </w:divBdr>
                                                      <w:divsChild>
                                                        <w:div w:id="434710697">
                                                          <w:marLeft w:val="0"/>
                                                          <w:marRight w:val="0"/>
                                                          <w:marTop w:val="0"/>
                                                          <w:marBottom w:val="0"/>
                                                          <w:divBdr>
                                                            <w:top w:val="none" w:sz="0" w:space="0" w:color="auto"/>
                                                            <w:left w:val="none" w:sz="0" w:space="0" w:color="auto"/>
                                                            <w:bottom w:val="none" w:sz="0" w:space="0" w:color="auto"/>
                                                            <w:right w:val="none" w:sz="0" w:space="0" w:color="auto"/>
                                                          </w:divBdr>
                                                          <w:divsChild>
                                                            <w:div w:id="1132095179">
                                                              <w:marLeft w:val="0"/>
                                                              <w:marRight w:val="0"/>
                                                              <w:marTop w:val="0"/>
                                                              <w:marBottom w:val="0"/>
                                                              <w:divBdr>
                                                                <w:top w:val="none" w:sz="0" w:space="0" w:color="auto"/>
                                                                <w:left w:val="none" w:sz="0" w:space="0" w:color="auto"/>
                                                                <w:bottom w:val="none" w:sz="0" w:space="0" w:color="auto"/>
                                                                <w:right w:val="none" w:sz="0" w:space="0" w:color="auto"/>
                                                              </w:divBdr>
                                                              <w:divsChild>
                                                                <w:div w:id="1717312665">
                                                                  <w:marLeft w:val="0"/>
                                                                  <w:marRight w:val="0"/>
                                                                  <w:marTop w:val="0"/>
                                                                  <w:marBottom w:val="0"/>
                                                                  <w:divBdr>
                                                                    <w:top w:val="none" w:sz="0" w:space="0" w:color="auto"/>
                                                                    <w:left w:val="none" w:sz="0" w:space="0" w:color="auto"/>
                                                                    <w:bottom w:val="none" w:sz="0" w:space="0" w:color="auto"/>
                                                                    <w:right w:val="none" w:sz="0" w:space="0" w:color="auto"/>
                                                                  </w:divBdr>
                                                                </w:div>
                                                                <w:div w:id="690761681">
                                                                  <w:marLeft w:val="0"/>
                                                                  <w:marRight w:val="0"/>
                                                                  <w:marTop w:val="0"/>
                                                                  <w:marBottom w:val="0"/>
                                                                  <w:divBdr>
                                                                    <w:top w:val="none" w:sz="0" w:space="0" w:color="auto"/>
                                                                    <w:left w:val="none" w:sz="0" w:space="0" w:color="auto"/>
                                                                    <w:bottom w:val="none" w:sz="0" w:space="0" w:color="auto"/>
                                                                    <w:right w:val="none" w:sz="0" w:space="0" w:color="auto"/>
                                                                  </w:divBdr>
                                                                </w:div>
                                                                <w:div w:id="233319316">
                                                                  <w:marLeft w:val="0"/>
                                                                  <w:marRight w:val="0"/>
                                                                  <w:marTop w:val="0"/>
                                                                  <w:marBottom w:val="0"/>
                                                                  <w:divBdr>
                                                                    <w:top w:val="none" w:sz="0" w:space="0" w:color="auto"/>
                                                                    <w:left w:val="none" w:sz="0" w:space="0" w:color="auto"/>
                                                                    <w:bottom w:val="none" w:sz="0" w:space="0" w:color="auto"/>
                                                                    <w:right w:val="none" w:sz="0" w:space="0" w:color="auto"/>
                                                                  </w:divBdr>
                                                                </w:div>
                                                                <w:div w:id="1321959100">
                                                                  <w:marLeft w:val="0"/>
                                                                  <w:marRight w:val="0"/>
                                                                  <w:marTop w:val="0"/>
                                                                  <w:marBottom w:val="0"/>
                                                                  <w:divBdr>
                                                                    <w:top w:val="none" w:sz="0" w:space="0" w:color="auto"/>
                                                                    <w:left w:val="none" w:sz="0" w:space="0" w:color="auto"/>
                                                                    <w:bottom w:val="none" w:sz="0" w:space="0" w:color="auto"/>
                                                                    <w:right w:val="none" w:sz="0" w:space="0" w:color="auto"/>
                                                                  </w:divBdr>
                                                                </w:div>
                                                                <w:div w:id="263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2018-10-02T08:18:00Z</dcterms:created>
  <dcterms:modified xsi:type="dcterms:W3CDTF">2018-10-02T08:18:00Z</dcterms:modified>
</cp:coreProperties>
</file>