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5E17B" w14:textId="7F8BEE3D" w:rsidR="00126C7E" w:rsidRPr="00126C7E" w:rsidRDefault="00126C7E" w:rsidP="00126C7E">
      <w:pPr>
        <w:rPr>
          <w:rFonts w:eastAsia="Times New Roman" w:cstheme="minorHAnsi"/>
          <w:color w:val="7030A0"/>
          <w:sz w:val="28"/>
          <w:szCs w:val="28"/>
        </w:rPr>
      </w:pPr>
      <w:r w:rsidRPr="00126C7E">
        <w:rPr>
          <w:rFonts w:eastAsia="Times New Roman" w:cstheme="minorHAnsi"/>
          <w:color w:val="7030A0"/>
          <w:sz w:val="28"/>
          <w:szCs w:val="28"/>
          <w:lang w:val="en-US"/>
        </w:rPr>
        <w:t>D</w:t>
      </w:r>
      <w:r w:rsidRPr="00126C7E">
        <w:rPr>
          <w:rFonts w:eastAsia="Times New Roman" w:cstheme="minorHAnsi"/>
          <w:color w:val="7030A0"/>
          <w:sz w:val="28"/>
          <w:szCs w:val="28"/>
          <w:lang w:val="id-ID"/>
        </w:rPr>
        <w:t xml:space="preserve">ari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  <w:lang w:val="id-ID"/>
        </w:rPr>
        <w:t>Unveiled</w:t>
      </w:r>
      <w:bookmarkStart w:id="0" w:name="_GoBack"/>
      <w:bookmarkEnd w:id="0"/>
      <w:proofErr w:type="spellEnd"/>
      <w:r w:rsidRPr="00126C7E">
        <w:rPr>
          <w:rFonts w:eastAsia="Times New Roman" w:cstheme="minorHAnsi"/>
          <w:color w:val="7030A0"/>
          <w:sz w:val="28"/>
          <w:szCs w:val="28"/>
          <w:lang w:val="id-ID"/>
        </w:rPr>
        <w:t xml:space="preserve">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  <w:lang w:val="id-ID"/>
        </w:rPr>
        <w:t>Mysteries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  <w:lang w:val="id-ID"/>
        </w:rPr>
        <w:t xml:space="preserve"> oleh Godfre Ray King</w:t>
      </w:r>
    </w:p>
    <w:p w14:paraId="43994DF0" w14:textId="77777777" w:rsidR="00126C7E" w:rsidRPr="00126C7E" w:rsidRDefault="00126C7E" w:rsidP="00126C7E">
      <w:pPr>
        <w:rPr>
          <w:rFonts w:eastAsia="Times New Roman" w:cstheme="minorHAnsi"/>
          <w:color w:val="7030A0"/>
          <w:sz w:val="28"/>
          <w:szCs w:val="28"/>
        </w:rPr>
      </w:pPr>
    </w:p>
    <w:p w14:paraId="61C4B6A2" w14:textId="529F47FB" w:rsidR="00126C7E" w:rsidRPr="00126C7E" w:rsidRDefault="00126C7E" w:rsidP="00126C7E">
      <w:pPr>
        <w:rPr>
          <w:rFonts w:eastAsia="Times New Roman" w:cstheme="minorHAnsi"/>
          <w:color w:val="7030A0"/>
          <w:sz w:val="28"/>
          <w:szCs w:val="28"/>
        </w:rPr>
      </w:pP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Melalui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radiasi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atau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curahan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Cahaya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,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ini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yg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sesungguhnya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merupakan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"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Esensi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Cemerlang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dari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Kasih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Ilahi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",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seorang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Ascended Master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mampu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menolong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mereka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di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bawah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pengayoman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dan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arahanNya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>.</w:t>
      </w:r>
    </w:p>
    <w:p w14:paraId="6E282077" w14:textId="4828D6C9" w:rsidR="00126C7E" w:rsidRPr="00126C7E" w:rsidRDefault="00126C7E" w:rsidP="00126C7E">
      <w:pPr>
        <w:rPr>
          <w:rFonts w:eastAsia="Times New Roman" w:cstheme="minorHAnsi"/>
          <w:color w:val="7030A0"/>
          <w:sz w:val="28"/>
          <w:szCs w:val="28"/>
        </w:rPr>
      </w:pPr>
      <w:r w:rsidRPr="00126C7E">
        <w:rPr>
          <w:rFonts w:eastAsia="Times New Roman" w:cstheme="minorHAnsi"/>
          <w:color w:val="7030A0"/>
          <w:sz w:val="28"/>
          <w:szCs w:val="28"/>
        </w:rPr>
        <w:br/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Bila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pencurahan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seperti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itu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kepada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seorang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siswa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terjadi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tubuh2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halusnya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yg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Aku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maksud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tubuh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emosi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, mental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dan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kausalnya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menyerap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Esensi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kecemerlangan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dan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Cahaya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yg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bercahaya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dan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meluas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seperti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api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kecil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(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lelatu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)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yg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dikipasi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sehingga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menjadi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 xml:space="preserve"> nyala </w:t>
      </w:r>
      <w:proofErr w:type="spellStart"/>
      <w:r w:rsidRPr="00126C7E">
        <w:rPr>
          <w:rFonts w:eastAsia="Times New Roman" w:cstheme="minorHAnsi"/>
          <w:color w:val="7030A0"/>
          <w:sz w:val="28"/>
          <w:szCs w:val="28"/>
        </w:rPr>
        <w:t>api</w:t>
      </w:r>
      <w:proofErr w:type="spellEnd"/>
      <w:r w:rsidRPr="00126C7E">
        <w:rPr>
          <w:rFonts w:eastAsia="Times New Roman" w:cstheme="minorHAnsi"/>
          <w:color w:val="7030A0"/>
          <w:sz w:val="28"/>
          <w:szCs w:val="28"/>
        </w:rPr>
        <w:t>.</w:t>
      </w:r>
    </w:p>
    <w:p w14:paraId="6D025F35" w14:textId="77777777" w:rsidR="0094037B" w:rsidRPr="00126C7E" w:rsidRDefault="00126C7E">
      <w:pPr>
        <w:rPr>
          <w:rFonts w:cstheme="minorHAnsi"/>
          <w:color w:val="7030A0"/>
          <w:sz w:val="28"/>
          <w:szCs w:val="28"/>
        </w:rPr>
      </w:pPr>
    </w:p>
    <w:sectPr w:rsidR="0094037B" w:rsidRPr="00126C7E" w:rsidSect="00773C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7E"/>
    <w:rsid w:val="00126C7E"/>
    <w:rsid w:val="00143158"/>
    <w:rsid w:val="0077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1690"/>
  <w15:chartTrackingRefBased/>
  <w15:docId w15:val="{1760CCBE-2FFC-5547-869E-2BBDB3F2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126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2020-04-11T19:17:00Z</dcterms:created>
  <dcterms:modified xsi:type="dcterms:W3CDTF">2020-04-11T19:19:00Z</dcterms:modified>
</cp:coreProperties>
</file>