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9AAD7" w14:textId="4E536C1D" w:rsidR="00767CD5" w:rsidRPr="00D13D64" w:rsidRDefault="00767CD5" w:rsidP="00767CD5">
      <w:pPr>
        <w:widowControl w:val="0"/>
        <w:tabs>
          <w:tab w:val="right" w:pos="-440"/>
          <w:tab w:val="right" w:pos="-260"/>
          <w:tab w:val="left" w:pos="-180"/>
          <w:tab w:val="right" w:pos="6020"/>
          <w:tab w:val="left" w:pos="6480"/>
          <w:tab w:val="right" w:pos="9504"/>
        </w:tabs>
        <w:spacing w:after="100" w:line="252" w:lineRule="atLeast"/>
        <w:jc w:val="center"/>
        <w:rPr>
          <w:rFonts w:ascii="Tahoma" w:hAnsi="Tahoma"/>
          <w:color w:val="7030A0"/>
          <w:sz w:val="36"/>
          <w:szCs w:val="36"/>
        </w:rPr>
      </w:pPr>
      <w:r w:rsidRPr="00D13D64">
        <w:rPr>
          <w:rFonts w:ascii="Tahoma" w:hAnsi="Tahoma"/>
          <w:color w:val="7030A0"/>
          <w:sz w:val="36"/>
          <w:szCs w:val="36"/>
        </w:rPr>
        <w:t>CEREMONY OF PURIFICATION</w:t>
      </w:r>
    </w:p>
    <w:p w14:paraId="7167774A" w14:textId="51C549EF" w:rsidR="00735688" w:rsidRPr="00D13D64" w:rsidRDefault="00735688" w:rsidP="00767CD5">
      <w:pPr>
        <w:widowControl w:val="0"/>
        <w:tabs>
          <w:tab w:val="right" w:pos="-440"/>
          <w:tab w:val="right" w:pos="-260"/>
          <w:tab w:val="left" w:pos="-180"/>
          <w:tab w:val="right" w:pos="6020"/>
          <w:tab w:val="left" w:pos="6480"/>
          <w:tab w:val="right" w:pos="9504"/>
        </w:tabs>
        <w:spacing w:after="100" w:line="252" w:lineRule="atLeast"/>
        <w:jc w:val="center"/>
        <w:rPr>
          <w:rFonts w:ascii="Tahoma" w:hAnsi="Tahoma"/>
          <w:color w:val="7030A0"/>
          <w:sz w:val="36"/>
          <w:szCs w:val="36"/>
        </w:rPr>
      </w:pPr>
      <w:r w:rsidRPr="00D13D64">
        <w:rPr>
          <w:rFonts w:ascii="Tahoma" w:hAnsi="Tahoma"/>
          <w:color w:val="7030A0"/>
          <w:sz w:val="36"/>
          <w:szCs w:val="36"/>
        </w:rPr>
        <w:t>VIOLET FIRE CAULDRON</w:t>
      </w:r>
    </w:p>
    <w:p w14:paraId="1F0453A2" w14:textId="16E632DB" w:rsidR="00E9233E" w:rsidRPr="00D13D64" w:rsidRDefault="00E9233E" w:rsidP="00767CD5">
      <w:pPr>
        <w:widowControl w:val="0"/>
        <w:tabs>
          <w:tab w:val="right" w:pos="-440"/>
          <w:tab w:val="right" w:pos="-260"/>
          <w:tab w:val="left" w:pos="-180"/>
          <w:tab w:val="right" w:pos="6020"/>
          <w:tab w:val="left" w:pos="6480"/>
          <w:tab w:val="right" w:pos="9504"/>
        </w:tabs>
        <w:spacing w:after="100" w:line="252" w:lineRule="atLeast"/>
        <w:jc w:val="center"/>
        <w:rPr>
          <w:rFonts w:ascii="Tahoma" w:hAnsi="Tahoma"/>
          <w:i/>
          <w:iCs/>
          <w:color w:val="7030A0"/>
          <w:sz w:val="22"/>
          <w:szCs w:val="22"/>
        </w:rPr>
      </w:pPr>
      <w:r w:rsidRPr="00D13D64">
        <w:rPr>
          <w:rFonts w:ascii="Tahoma" w:hAnsi="Tahoma"/>
          <w:i/>
          <w:iCs/>
          <w:color w:val="7030A0"/>
          <w:sz w:val="22"/>
          <w:szCs w:val="22"/>
        </w:rPr>
        <w:t>THOMAS PRINTZ’ PRIVATE BULLETIN, BOOK 1</w:t>
      </w:r>
    </w:p>
    <w:p w14:paraId="1F7ADBBB" w14:textId="77777777" w:rsidR="00767CD5" w:rsidRPr="00D13D64" w:rsidRDefault="00767CD5" w:rsidP="009C3ECA">
      <w:pPr>
        <w:widowControl w:val="0"/>
        <w:tabs>
          <w:tab w:val="right" w:pos="-440"/>
          <w:tab w:val="right" w:pos="-260"/>
          <w:tab w:val="left" w:pos="-180"/>
          <w:tab w:val="right" w:pos="6020"/>
          <w:tab w:val="left" w:pos="6480"/>
          <w:tab w:val="right" w:pos="9504"/>
        </w:tabs>
        <w:spacing w:after="100" w:line="252" w:lineRule="atLeast"/>
        <w:jc w:val="both"/>
        <w:rPr>
          <w:rFonts w:ascii="Tahoma" w:hAnsi="Tahoma"/>
          <w:color w:val="7030A0"/>
          <w:sz w:val="22"/>
          <w:szCs w:val="22"/>
        </w:rPr>
      </w:pPr>
    </w:p>
    <w:p w14:paraId="04093F74" w14:textId="3F183A21" w:rsidR="009C3ECA" w:rsidRPr="00D13D64" w:rsidRDefault="009C3ECA" w:rsidP="009C3ECA">
      <w:pPr>
        <w:widowControl w:val="0"/>
        <w:tabs>
          <w:tab w:val="right" w:pos="-440"/>
          <w:tab w:val="right" w:pos="-260"/>
          <w:tab w:val="left" w:pos="-180"/>
          <w:tab w:val="right" w:pos="6020"/>
          <w:tab w:val="left" w:pos="6480"/>
          <w:tab w:val="right" w:pos="9504"/>
        </w:tabs>
        <w:spacing w:after="100" w:line="252" w:lineRule="atLeast"/>
        <w:jc w:val="both"/>
        <w:rPr>
          <w:rFonts w:ascii="Tahoma" w:hAnsi="Tahoma"/>
          <w:color w:val="7030A0"/>
          <w:sz w:val="22"/>
          <w:szCs w:val="22"/>
        </w:rPr>
      </w:pPr>
      <w:r w:rsidRPr="00D13D64">
        <w:rPr>
          <w:rFonts w:ascii="Tahoma" w:hAnsi="Tahoma"/>
          <w:color w:val="7030A0"/>
          <w:sz w:val="22"/>
          <w:szCs w:val="22"/>
        </w:rPr>
        <w:t>Beloved Maha Chohan</w:t>
      </w:r>
      <w:r w:rsidR="00E9233E" w:rsidRPr="00D13D64">
        <w:rPr>
          <w:rFonts w:ascii="Tahoma" w:hAnsi="Tahoma"/>
          <w:color w:val="7030A0"/>
          <w:sz w:val="22"/>
          <w:szCs w:val="22"/>
        </w:rPr>
        <w:t xml:space="preserve"> (pages 72-74)</w:t>
      </w:r>
      <w:r w:rsidRPr="00D13D64">
        <w:rPr>
          <w:rFonts w:ascii="Tahoma" w:hAnsi="Tahoma"/>
          <w:color w:val="7030A0"/>
          <w:sz w:val="22"/>
          <w:szCs w:val="22"/>
        </w:rPr>
        <w:tab/>
        <w:t>December 28, 1952</w:t>
      </w:r>
    </w:p>
    <w:p w14:paraId="71D3F132"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The glorious ceremony of purification and merciful forgiveness for the misuse of energy and light during the twelve-month period that is passing into eternity, begins today in the heart of the great Rocky Mountain Retreat.</w:t>
      </w:r>
    </w:p>
    <w:p w14:paraId="6AD903DF"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There are no words to describe the compassion of that forgiving love of the Cosmic Christ into which the souls of every lifestream upon the planet are consciously drawn, that their karma might be lessened, and that they may step forth into the pulsation of the New Year with a new opportunity to find mercy and, through mercy, peace.</w:t>
      </w:r>
    </w:p>
    <w:p w14:paraId="227673D4"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The great audience chamber is completely decorated in all the variegated tones of the Purple Ray, from the most delicate pink-violet and blue-violet tones to the rich, deep purples, which represent the most concentrated essence of that Flame of Mercy, Forgiveness and Compassion.</w:t>
      </w:r>
    </w:p>
    <w:p w14:paraId="3546628F"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The velvet chair backs and cushions are all a royal purple, embroidered in gold, and the Masters and visiting guests wear robes of the varying degrees of the purple color-tone representative of their particular activity in connection with the Flame of Mercy.</w:t>
      </w:r>
    </w:p>
    <w:p w14:paraId="683FD9EB"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 xml:space="preserve">Saint Germain's throne-chair is placed in the center of the platform, facing the audience. On his right is the throne of Kwan Yin—the Goddess of Mercy—and on his left is that of Mary, the mother of Jesus. Sanat Kumara maintains his position in the central throne facing the altar, and the two end seats of the semi-circle (previously occupied by the Masters Jesus and Mary) are the throne-seats today of </w:t>
      </w:r>
      <w:proofErr w:type="spellStart"/>
      <w:r w:rsidRPr="00D13D64">
        <w:rPr>
          <w:rFonts w:ascii="Tahoma" w:hAnsi="Tahoma"/>
          <w:color w:val="7030A0"/>
          <w:sz w:val="22"/>
          <w:szCs w:val="22"/>
        </w:rPr>
        <w:t>Oromasis</w:t>
      </w:r>
      <w:proofErr w:type="spellEnd"/>
      <w:r w:rsidRPr="00D13D64">
        <w:rPr>
          <w:rFonts w:ascii="Tahoma" w:hAnsi="Tahoma"/>
          <w:color w:val="7030A0"/>
          <w:sz w:val="22"/>
          <w:szCs w:val="22"/>
        </w:rPr>
        <w:t xml:space="preserve"> and Diana, the Prince and Princess of the fire element.</w:t>
      </w:r>
    </w:p>
    <w:p w14:paraId="749801A2"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The glorious archways connecting the platform with the audience are composed of violets, shading from a delicate pink to the deep velvety purples.</w:t>
      </w:r>
    </w:p>
    <w:p w14:paraId="068387F6" w14:textId="77777777" w:rsidR="009C3ECA" w:rsidRPr="00D13D64" w:rsidRDefault="009C3ECA" w:rsidP="009C3ECA">
      <w:pPr>
        <w:widowControl w:val="0"/>
        <w:tabs>
          <w:tab w:val="left" w:pos="432"/>
          <w:tab w:val="center" w:pos="4752"/>
          <w:tab w:val="left" w:pos="6480"/>
          <w:tab w:val="right" w:pos="9504"/>
        </w:tabs>
        <w:spacing w:after="100" w:line="252" w:lineRule="atLeast"/>
        <w:ind w:firstLine="360"/>
        <w:jc w:val="both"/>
        <w:rPr>
          <w:rFonts w:ascii="Tahoma" w:hAnsi="Tahoma"/>
          <w:color w:val="7030A0"/>
          <w:sz w:val="22"/>
          <w:szCs w:val="22"/>
        </w:rPr>
      </w:pPr>
      <w:r w:rsidRPr="00D13D64">
        <w:rPr>
          <w:rFonts w:ascii="Tahoma" w:hAnsi="Tahoma"/>
          <w:color w:val="7030A0"/>
          <w:sz w:val="22"/>
          <w:szCs w:val="22"/>
        </w:rPr>
        <w:t xml:space="preserve">The vestments of Saint Germain embody all the beauty, dignity and courtliness which have earned for him the reputation of </w:t>
      </w:r>
      <w:r w:rsidRPr="00D13D64">
        <w:rPr>
          <w:rFonts w:ascii="CG Times" w:hAnsi="CG Times"/>
          <w:color w:val="7030A0"/>
          <w:sz w:val="22"/>
          <w:szCs w:val="22"/>
        </w:rPr>
        <w:t>“</w:t>
      </w:r>
      <w:r w:rsidRPr="00D13D64">
        <w:rPr>
          <w:rFonts w:ascii="Tahoma" w:hAnsi="Tahoma"/>
          <w:color w:val="7030A0"/>
          <w:sz w:val="22"/>
          <w:szCs w:val="22"/>
        </w:rPr>
        <w:t>The Prince of Heaven.</w:t>
      </w:r>
      <w:r w:rsidRPr="00D13D64">
        <w:rPr>
          <w:rFonts w:ascii="CG Times" w:hAnsi="CG Times"/>
          <w:color w:val="7030A0"/>
          <w:sz w:val="22"/>
          <w:szCs w:val="22"/>
        </w:rPr>
        <w:t>”</w:t>
      </w:r>
    </w:p>
    <w:p w14:paraId="7F038F40"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A moment or two before the ceremony commences, the Lords of Karma take their places in the atmosphere above the high altar. They also wear their robes of state, with seven-pointed crowns upon their heads, richly encrusted with diamonds and amethysts.</w:t>
      </w:r>
    </w:p>
    <w:p w14:paraId="469B94DE"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The Silent Watcher, standing high in the atmosphere above the mountain, with Arcturus, bathes the entire locality in the substance of the violet light which flows from his luminous body like a beautiful garment of the finest of chiffon that has yet a softly-luminous quality in its gentle radiance.</w:t>
      </w:r>
    </w:p>
    <w:p w14:paraId="59AAE3FC"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 xml:space="preserve">The Master Saint Germain, at the moment of the invocation, </w:t>
      </w:r>
      <w:r w:rsidRPr="00D13D64">
        <w:rPr>
          <w:rFonts w:ascii="Tahoma" w:hAnsi="Tahoma"/>
          <w:caps/>
          <w:color w:val="7030A0"/>
          <w:sz w:val="22"/>
          <w:szCs w:val="22"/>
        </w:rPr>
        <w:t>CHARGES</w:t>
      </w:r>
      <w:r w:rsidRPr="00D13D64">
        <w:rPr>
          <w:rFonts w:ascii="Tahoma" w:hAnsi="Tahoma"/>
          <w:color w:val="7030A0"/>
          <w:sz w:val="22"/>
          <w:szCs w:val="22"/>
        </w:rPr>
        <w:t xml:space="preserve"> into the atmosphere directly in front of the altar (before which he stands) a </w:t>
      </w:r>
      <w:r w:rsidRPr="00D13D64">
        <w:rPr>
          <w:rFonts w:ascii="Tahoma" w:hAnsi="Tahoma"/>
          <w:caps/>
          <w:color w:val="7030A0"/>
          <w:sz w:val="22"/>
          <w:szCs w:val="22"/>
        </w:rPr>
        <w:t>FLASH</w:t>
      </w:r>
      <w:r w:rsidRPr="00D13D64">
        <w:rPr>
          <w:rFonts w:ascii="Tahoma" w:hAnsi="Tahoma"/>
          <w:i/>
          <w:color w:val="7030A0"/>
          <w:sz w:val="22"/>
          <w:szCs w:val="22"/>
        </w:rPr>
        <w:t xml:space="preserve"> </w:t>
      </w:r>
      <w:r w:rsidRPr="00D13D64">
        <w:rPr>
          <w:rFonts w:ascii="Tahoma" w:hAnsi="Tahoma"/>
          <w:caps/>
          <w:color w:val="7030A0"/>
          <w:sz w:val="22"/>
          <w:szCs w:val="22"/>
        </w:rPr>
        <w:t>OF</w:t>
      </w:r>
      <w:r w:rsidRPr="00D13D64">
        <w:rPr>
          <w:rFonts w:ascii="Tahoma" w:hAnsi="Tahoma"/>
          <w:i/>
          <w:color w:val="7030A0"/>
          <w:sz w:val="22"/>
          <w:szCs w:val="22"/>
        </w:rPr>
        <w:t xml:space="preserve"> </w:t>
      </w:r>
      <w:r w:rsidRPr="00D13D64">
        <w:rPr>
          <w:rFonts w:ascii="Tahoma" w:hAnsi="Tahoma"/>
          <w:caps/>
          <w:color w:val="7030A0"/>
          <w:sz w:val="22"/>
          <w:szCs w:val="22"/>
        </w:rPr>
        <w:t>FLAME</w:t>
      </w:r>
      <w:r w:rsidRPr="00D13D64">
        <w:rPr>
          <w:rFonts w:ascii="Tahoma" w:hAnsi="Tahoma"/>
          <w:i/>
          <w:color w:val="7030A0"/>
          <w:sz w:val="22"/>
          <w:szCs w:val="22"/>
        </w:rPr>
        <w:t xml:space="preserve"> </w:t>
      </w:r>
      <w:r w:rsidRPr="00D13D64">
        <w:rPr>
          <w:rFonts w:ascii="Tahoma" w:hAnsi="Tahoma"/>
          <w:color w:val="7030A0"/>
          <w:sz w:val="22"/>
          <w:szCs w:val="22"/>
        </w:rPr>
        <w:t>from his heart, head, and hand. This becomes the initial impulse for the Flame of Mercy, through which the mankind of Earth will pass.</w:t>
      </w:r>
    </w:p>
    <w:p w14:paraId="0BF92480"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 xml:space="preserve">From the center of this flame, petals unfold, until a great Lotus flower is formed, its purple petals extending the full width of the wide platform. This beautiful thoughtform is at first transparent, of a gossamer substance, but which continues to intensify and condense until it forms, at last, a fairly wide pathway which can be observed by the Lords of Karma, who are facing </w:t>
      </w:r>
      <w:r w:rsidRPr="00D13D64">
        <w:rPr>
          <w:rFonts w:ascii="Tahoma" w:hAnsi="Tahoma"/>
          <w:color w:val="7030A0"/>
          <w:sz w:val="22"/>
          <w:szCs w:val="22"/>
        </w:rPr>
        <w:lastRenderedPageBreak/>
        <w:t>the audience, as well as by the audience itself. This beautiful lotus pathway is suspended in the atmosphere by a gently-curved band of purple light, which is anchored through the violet archways at each end of the platform.</w:t>
      </w:r>
    </w:p>
    <w:p w14:paraId="6FF9EFD4"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 xml:space="preserve">The Goddess of Justice, as </w:t>
      </w:r>
      <w:r w:rsidRPr="00D13D64">
        <w:rPr>
          <w:rFonts w:ascii="CG Times" w:hAnsi="CG Times"/>
          <w:color w:val="7030A0"/>
          <w:sz w:val="22"/>
          <w:szCs w:val="22"/>
        </w:rPr>
        <w:t>“</w:t>
      </w:r>
      <w:r w:rsidRPr="00D13D64">
        <w:rPr>
          <w:rFonts w:ascii="Tahoma" w:hAnsi="Tahoma"/>
          <w:color w:val="7030A0"/>
          <w:sz w:val="22"/>
          <w:szCs w:val="22"/>
        </w:rPr>
        <w:t>spokesman</w:t>
      </w:r>
      <w:r w:rsidRPr="00D13D64">
        <w:rPr>
          <w:rFonts w:ascii="CG Times" w:hAnsi="CG Times"/>
          <w:color w:val="7030A0"/>
          <w:sz w:val="22"/>
          <w:szCs w:val="22"/>
        </w:rPr>
        <w:t>”</w:t>
      </w:r>
      <w:r w:rsidRPr="00D13D64">
        <w:rPr>
          <w:rFonts w:ascii="Tahoma" w:hAnsi="Tahoma"/>
          <w:color w:val="7030A0"/>
          <w:sz w:val="22"/>
          <w:szCs w:val="22"/>
        </w:rPr>
        <w:t xml:space="preserve"> for the Lords of Karma, then begins to call the roll of mankind. As their names are called, they pass through the archway of violets up onto this pathway of purple flame, accompanied by their sponsors (if they are conscious chelas) and by their guardian angels (if they are among the masses).</w:t>
      </w:r>
    </w:p>
    <w:p w14:paraId="62729418"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 xml:space="preserve">As each one stands for a moment in the very heart of the lotus-flame, the </w:t>
      </w:r>
      <w:r w:rsidRPr="00D13D64">
        <w:rPr>
          <w:rFonts w:ascii="Tahoma" w:hAnsi="Tahoma"/>
          <w:caps/>
          <w:color w:val="7030A0"/>
          <w:sz w:val="22"/>
          <w:szCs w:val="22"/>
        </w:rPr>
        <w:t>MOTIVE</w:t>
      </w:r>
      <w:r w:rsidRPr="00D13D64">
        <w:rPr>
          <w:rFonts w:ascii="Tahoma" w:hAnsi="Tahoma"/>
          <w:color w:val="7030A0"/>
          <w:sz w:val="22"/>
          <w:szCs w:val="22"/>
        </w:rPr>
        <w:t xml:space="preserve"> which prompted the creation of the karma for the past year is examined and as much of that karma is wiped away as the motive within the heart would allow.</w:t>
      </w:r>
    </w:p>
    <w:p w14:paraId="60A85520"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A steady stream of souls thus proceed across this flaming pathway of mercy, and down the further side, joining the assembly (if they are students of light) and returning to their various homes, if they are not yet awakened to the inner life.</w:t>
      </w:r>
    </w:p>
    <w:p w14:paraId="34D6A8DB" w14:textId="77777777" w:rsidR="009C3ECA" w:rsidRPr="00D13D64" w:rsidRDefault="009C3ECA" w:rsidP="009C3ECA">
      <w:pPr>
        <w:widowControl w:val="0"/>
        <w:tabs>
          <w:tab w:val="left" w:pos="432"/>
          <w:tab w:val="center" w:pos="4752"/>
          <w:tab w:val="left" w:pos="6480"/>
          <w:tab w:val="right" w:pos="9504"/>
        </w:tabs>
        <w:spacing w:after="60" w:line="252" w:lineRule="atLeast"/>
        <w:ind w:firstLine="360"/>
        <w:jc w:val="both"/>
        <w:rPr>
          <w:rFonts w:ascii="Tahoma" w:hAnsi="Tahoma"/>
          <w:color w:val="7030A0"/>
          <w:sz w:val="22"/>
          <w:szCs w:val="22"/>
        </w:rPr>
      </w:pPr>
      <w:r w:rsidRPr="00D13D64">
        <w:rPr>
          <w:rFonts w:ascii="Tahoma" w:hAnsi="Tahoma"/>
          <w:color w:val="7030A0"/>
          <w:sz w:val="22"/>
          <w:szCs w:val="22"/>
        </w:rPr>
        <w:t>Every lifestream who has had even one minute of incarnation during the closing twelve-month cycle is given this opportunity for purification and soul-cleansing; therefore, you will see that the process is a lengthy one, and comprises a steady and constant stream in order to bathe and free some four billion souls prior to the release of the vibration of the New Year. We expect this purification process to continue, day and night, up until the midnight preceding New Year's Eve.</w:t>
      </w:r>
    </w:p>
    <w:p w14:paraId="2A18B98B" w14:textId="77777777" w:rsidR="009C3ECA" w:rsidRPr="00D13D64" w:rsidRDefault="009C3ECA" w:rsidP="009C3ECA">
      <w:pPr>
        <w:widowControl w:val="0"/>
        <w:tabs>
          <w:tab w:val="left" w:pos="432"/>
          <w:tab w:val="center" w:pos="4752"/>
          <w:tab w:val="left" w:pos="6480"/>
          <w:tab w:val="right" w:pos="9504"/>
        </w:tabs>
        <w:spacing w:after="60" w:line="252" w:lineRule="atLeast"/>
        <w:ind w:firstLine="360"/>
        <w:jc w:val="both"/>
        <w:rPr>
          <w:rFonts w:ascii="Tahoma" w:hAnsi="Tahoma"/>
          <w:color w:val="7030A0"/>
          <w:sz w:val="22"/>
          <w:szCs w:val="22"/>
        </w:rPr>
      </w:pPr>
      <w:r w:rsidRPr="00D13D64">
        <w:rPr>
          <w:rFonts w:ascii="Tahoma" w:hAnsi="Tahoma"/>
          <w:color w:val="7030A0"/>
          <w:sz w:val="22"/>
          <w:szCs w:val="22"/>
        </w:rPr>
        <w:t>The mass of the people is passed through speedily, but the students of light receive individual attention and assistance.</w:t>
      </w:r>
    </w:p>
    <w:p w14:paraId="1192D720" w14:textId="77777777" w:rsidR="009C3ECA" w:rsidRPr="00D13D64" w:rsidRDefault="009C3ECA" w:rsidP="009C3ECA">
      <w:pPr>
        <w:widowControl w:val="0"/>
        <w:tabs>
          <w:tab w:val="left" w:pos="432"/>
          <w:tab w:val="center" w:pos="4752"/>
          <w:tab w:val="left" w:pos="6480"/>
          <w:tab w:val="right" w:pos="9504"/>
        </w:tabs>
        <w:spacing w:after="60" w:line="252" w:lineRule="atLeast"/>
        <w:ind w:firstLine="360"/>
        <w:jc w:val="both"/>
        <w:rPr>
          <w:rFonts w:ascii="Tahoma" w:hAnsi="Tahoma"/>
          <w:color w:val="7030A0"/>
          <w:sz w:val="22"/>
          <w:szCs w:val="22"/>
        </w:rPr>
      </w:pPr>
      <w:r w:rsidRPr="00D13D64">
        <w:rPr>
          <w:rFonts w:ascii="Tahoma" w:hAnsi="Tahoma"/>
          <w:color w:val="7030A0"/>
          <w:sz w:val="22"/>
          <w:szCs w:val="22"/>
        </w:rPr>
        <w:t>At the close of this exquisite ceremony, the lotus-flame is expanded out over the entire assembly, and then, through their cooperative endeavor, it flows outward and covers the entire Earth with its merciful and forgiving radiance.</w:t>
      </w:r>
    </w:p>
    <w:p w14:paraId="4953A0FE" w14:textId="77777777" w:rsidR="009C3ECA" w:rsidRPr="00D13D64" w:rsidRDefault="009C3ECA" w:rsidP="009C3ECA">
      <w:pPr>
        <w:widowControl w:val="0"/>
        <w:tabs>
          <w:tab w:val="left" w:pos="432"/>
          <w:tab w:val="center" w:pos="4752"/>
          <w:tab w:val="left" w:pos="6480"/>
          <w:tab w:val="right" w:pos="9504"/>
        </w:tabs>
        <w:spacing w:after="60" w:line="252" w:lineRule="atLeast"/>
        <w:ind w:firstLine="360"/>
        <w:jc w:val="both"/>
        <w:rPr>
          <w:rFonts w:ascii="Tahoma" w:hAnsi="Tahoma"/>
          <w:color w:val="7030A0"/>
          <w:sz w:val="22"/>
          <w:szCs w:val="22"/>
        </w:rPr>
      </w:pPr>
      <w:r w:rsidRPr="00D13D64">
        <w:rPr>
          <w:rFonts w:ascii="Tahoma" w:hAnsi="Tahoma"/>
          <w:color w:val="7030A0"/>
          <w:sz w:val="22"/>
          <w:szCs w:val="22"/>
        </w:rPr>
        <w:t>After the completion of this purifying activity, mankind is prepared to receive the impetus of the spirit who is to ensoul the coming year and the thoughtform which will be the directing intelligence.</w:t>
      </w:r>
    </w:p>
    <w:p w14:paraId="28541D39" w14:textId="77777777" w:rsidR="009C3ECA" w:rsidRPr="00D13D64" w:rsidRDefault="009C3ECA" w:rsidP="009C3ECA">
      <w:pPr>
        <w:widowControl w:val="0"/>
        <w:tabs>
          <w:tab w:val="left" w:pos="432"/>
          <w:tab w:val="center" w:pos="4752"/>
          <w:tab w:val="left" w:pos="6480"/>
          <w:tab w:val="right" w:pos="9504"/>
        </w:tabs>
        <w:spacing w:after="80" w:line="252" w:lineRule="atLeast"/>
        <w:ind w:firstLine="360"/>
        <w:jc w:val="both"/>
        <w:rPr>
          <w:rFonts w:ascii="Tahoma" w:hAnsi="Tahoma"/>
          <w:color w:val="7030A0"/>
          <w:sz w:val="22"/>
          <w:szCs w:val="22"/>
        </w:rPr>
      </w:pPr>
      <w:r w:rsidRPr="00D13D64">
        <w:rPr>
          <w:rFonts w:ascii="Tahoma" w:hAnsi="Tahoma"/>
          <w:color w:val="7030A0"/>
          <w:sz w:val="22"/>
          <w:szCs w:val="22"/>
        </w:rPr>
        <w:t xml:space="preserve">May each and every one of you experience in your </w:t>
      </w:r>
      <w:r w:rsidRPr="00D13D64">
        <w:rPr>
          <w:rFonts w:ascii="Tahoma" w:hAnsi="Tahoma"/>
          <w:caps/>
          <w:color w:val="7030A0"/>
          <w:sz w:val="22"/>
          <w:szCs w:val="22"/>
        </w:rPr>
        <w:t>FEELINGS</w:t>
      </w:r>
      <w:r w:rsidRPr="00D13D64">
        <w:rPr>
          <w:rFonts w:ascii="Tahoma" w:hAnsi="Tahoma"/>
          <w:i/>
          <w:color w:val="7030A0"/>
          <w:sz w:val="22"/>
          <w:szCs w:val="22"/>
        </w:rPr>
        <w:t xml:space="preserve"> </w:t>
      </w:r>
      <w:r w:rsidRPr="00D13D64">
        <w:rPr>
          <w:rFonts w:ascii="Tahoma" w:hAnsi="Tahoma"/>
          <w:color w:val="7030A0"/>
          <w:sz w:val="22"/>
          <w:szCs w:val="22"/>
        </w:rPr>
        <w:t>the uplifting grace and the joyous release which the participation in this exquisite ceremony of compassion and mercy imparts.</w:t>
      </w:r>
    </w:p>
    <w:p w14:paraId="3DF1CB3B" w14:textId="77777777" w:rsidR="009C3ECA" w:rsidRPr="00D13D64" w:rsidRDefault="009C3ECA" w:rsidP="009C3ECA">
      <w:pPr>
        <w:widowControl w:val="0"/>
        <w:tabs>
          <w:tab w:val="left" w:pos="432"/>
          <w:tab w:val="center" w:pos="4752"/>
          <w:tab w:val="left" w:pos="6480"/>
          <w:tab w:val="right" w:pos="9504"/>
        </w:tabs>
        <w:spacing w:after="120" w:line="256" w:lineRule="atLeast"/>
        <w:ind w:firstLine="360"/>
        <w:jc w:val="both"/>
        <w:rPr>
          <w:rFonts w:ascii="Tahoma" w:hAnsi="Tahoma" w:cs="Tahoma"/>
          <w:color w:val="7030A0"/>
          <w:sz w:val="22"/>
          <w:szCs w:val="22"/>
        </w:rPr>
      </w:pPr>
    </w:p>
    <w:p w14:paraId="588AA763" w14:textId="6AFD188E" w:rsidR="00767CD5" w:rsidRPr="00D13D64" w:rsidRDefault="00767CD5" w:rsidP="00767CD5">
      <w:pPr>
        <w:widowControl w:val="0"/>
        <w:tabs>
          <w:tab w:val="left" w:pos="432"/>
          <w:tab w:val="center" w:pos="4752"/>
          <w:tab w:val="left" w:pos="6480"/>
          <w:tab w:val="right" w:pos="9504"/>
        </w:tabs>
        <w:spacing w:after="120" w:line="256" w:lineRule="atLeast"/>
        <w:ind w:firstLine="360"/>
        <w:jc w:val="center"/>
        <w:rPr>
          <w:rFonts w:ascii="Tahoma" w:hAnsi="Tahoma" w:cs="Tahoma"/>
          <w:color w:val="7030A0"/>
          <w:sz w:val="36"/>
          <w:szCs w:val="36"/>
        </w:rPr>
      </w:pPr>
      <w:r w:rsidRPr="00D13D64">
        <w:rPr>
          <w:rFonts w:ascii="Tahoma" w:hAnsi="Tahoma" w:cs="Tahoma"/>
          <w:color w:val="7030A0"/>
          <w:sz w:val="36"/>
          <w:szCs w:val="36"/>
        </w:rPr>
        <w:t>END OF YEAR CEREMONY</w:t>
      </w:r>
    </w:p>
    <w:p w14:paraId="000E60C4" w14:textId="474C634F" w:rsidR="00D82139" w:rsidRPr="00D13D64" w:rsidRDefault="00D82139" w:rsidP="009C3ECA">
      <w:pPr>
        <w:widowControl w:val="0"/>
        <w:tabs>
          <w:tab w:val="left" w:pos="432"/>
          <w:tab w:val="center" w:pos="4752"/>
          <w:tab w:val="left" w:pos="6480"/>
          <w:tab w:val="right" w:pos="9504"/>
        </w:tabs>
        <w:spacing w:after="120" w:line="256" w:lineRule="atLeast"/>
        <w:ind w:firstLine="360"/>
        <w:jc w:val="both"/>
        <w:rPr>
          <w:rFonts w:ascii="Tahoma" w:hAnsi="Tahoma" w:cs="Tahoma"/>
          <w:color w:val="7030A0"/>
          <w:sz w:val="22"/>
          <w:szCs w:val="22"/>
        </w:rPr>
      </w:pPr>
      <w:r w:rsidRPr="00D13D64">
        <w:rPr>
          <w:rFonts w:ascii="Tahoma" w:hAnsi="Tahoma" w:cs="Tahoma"/>
          <w:color w:val="7030A0"/>
          <w:sz w:val="22"/>
          <w:szCs w:val="22"/>
        </w:rPr>
        <w:t>Beloved Maha Chohan</w:t>
      </w:r>
      <w:r w:rsidRPr="00D13D64">
        <w:rPr>
          <w:rFonts w:ascii="Tahoma" w:hAnsi="Tahoma" w:cs="Tahoma"/>
          <w:color w:val="7030A0"/>
          <w:sz w:val="22"/>
          <w:szCs w:val="22"/>
        </w:rPr>
        <w:tab/>
        <w:t>December 7, 1952</w:t>
      </w:r>
      <w:r w:rsidR="00E9233E" w:rsidRPr="00D13D64">
        <w:rPr>
          <w:rFonts w:ascii="Tahoma" w:hAnsi="Tahoma" w:cs="Tahoma"/>
          <w:color w:val="7030A0"/>
          <w:sz w:val="22"/>
          <w:szCs w:val="22"/>
        </w:rPr>
        <w:t xml:space="preserve"> (pages 66-67)</w:t>
      </w:r>
    </w:p>
    <w:p w14:paraId="42A2F9DF" w14:textId="77777777" w:rsidR="00D82139" w:rsidRPr="00D13D64" w:rsidRDefault="00D82139" w:rsidP="00D82139">
      <w:pPr>
        <w:widowControl w:val="0"/>
        <w:tabs>
          <w:tab w:val="left" w:pos="432"/>
          <w:tab w:val="center" w:pos="4752"/>
          <w:tab w:val="left" w:pos="6480"/>
          <w:tab w:val="right" w:pos="9504"/>
        </w:tabs>
        <w:spacing w:after="120" w:line="256" w:lineRule="atLeast"/>
        <w:ind w:firstLine="360"/>
        <w:jc w:val="both"/>
        <w:rPr>
          <w:rFonts w:ascii="Tahoma" w:hAnsi="Tahoma" w:cs="Tahoma"/>
          <w:color w:val="7030A0"/>
          <w:sz w:val="22"/>
          <w:szCs w:val="22"/>
        </w:rPr>
      </w:pPr>
      <w:r w:rsidRPr="00D13D64">
        <w:rPr>
          <w:rFonts w:ascii="Tahoma" w:hAnsi="Tahoma" w:cs="Tahoma"/>
          <w:color w:val="7030A0"/>
          <w:sz w:val="22"/>
          <w:szCs w:val="22"/>
        </w:rPr>
        <w:t>One of the most beautiful activities connected with the closing of the yearly cycle is the mystic ceremony whereby the Lords of Karma close the individual Book of Life for every lifestream incarnate upon Earth during the twelve months that have passed.</w:t>
      </w:r>
    </w:p>
    <w:p w14:paraId="0158C279" w14:textId="77777777" w:rsidR="00D82139" w:rsidRPr="00D13D64" w:rsidRDefault="00D82139" w:rsidP="00D82139">
      <w:pPr>
        <w:widowControl w:val="0"/>
        <w:tabs>
          <w:tab w:val="left" w:pos="432"/>
          <w:tab w:val="center" w:pos="4752"/>
          <w:tab w:val="left" w:pos="6480"/>
          <w:tab w:val="right" w:pos="9504"/>
        </w:tabs>
        <w:spacing w:after="120" w:line="256" w:lineRule="atLeast"/>
        <w:ind w:firstLine="360"/>
        <w:jc w:val="both"/>
        <w:rPr>
          <w:rFonts w:ascii="Tahoma" w:hAnsi="Tahoma" w:cs="Tahoma"/>
          <w:color w:val="7030A0"/>
          <w:sz w:val="22"/>
          <w:szCs w:val="22"/>
        </w:rPr>
      </w:pPr>
      <w:r w:rsidRPr="00D13D64">
        <w:rPr>
          <w:rFonts w:ascii="Tahoma" w:hAnsi="Tahoma" w:cs="Tahoma"/>
          <w:color w:val="7030A0"/>
          <w:sz w:val="22"/>
          <w:szCs w:val="22"/>
        </w:rPr>
        <w:t xml:space="preserve">This ceremonial takes place the last evening of the old year in the great Temple of Karma located within the etheric belt. It is a particular service for embodied individuals, and, although it includes those who have had any portion of an embodiment within the year, it does not include the discarnates, or those who have not had an active Earth experience for at least one hour of those twelve months. This is the merciful office of the Karmic Board, and is performed in order to allow the lifestreams of the race to be freed from a portion of the errors and mistakes of the past year, made—not so much through willful disobedience to the Law, as through lack of discernment, discretion and discrimination. In other words, the mitigation of evil effects relate </w:t>
      </w:r>
      <w:r w:rsidRPr="00D13D64">
        <w:rPr>
          <w:rFonts w:ascii="Tahoma" w:hAnsi="Tahoma" w:cs="Tahoma"/>
          <w:color w:val="7030A0"/>
          <w:sz w:val="22"/>
          <w:szCs w:val="22"/>
        </w:rPr>
        <w:lastRenderedPageBreak/>
        <w:t>only to those whose causes were motivated with no evil intent, but which, nevertheless, ofttimes produced unnecessary confusion and distress in their wake.</w:t>
      </w:r>
    </w:p>
    <w:p w14:paraId="452950A2" w14:textId="77777777" w:rsidR="00D82139" w:rsidRPr="00D13D64" w:rsidRDefault="00D82139" w:rsidP="00D82139">
      <w:pPr>
        <w:widowControl w:val="0"/>
        <w:tabs>
          <w:tab w:val="left" w:pos="432"/>
          <w:tab w:val="center" w:pos="4752"/>
          <w:tab w:val="left" w:pos="6480"/>
          <w:tab w:val="right" w:pos="9504"/>
        </w:tabs>
        <w:spacing w:after="120" w:line="256" w:lineRule="atLeast"/>
        <w:ind w:firstLine="360"/>
        <w:jc w:val="both"/>
        <w:rPr>
          <w:rFonts w:ascii="Tahoma" w:hAnsi="Tahoma" w:cs="Tahoma"/>
          <w:color w:val="7030A0"/>
          <w:sz w:val="22"/>
          <w:szCs w:val="22"/>
        </w:rPr>
      </w:pPr>
      <w:r w:rsidRPr="00D13D64">
        <w:rPr>
          <w:rFonts w:ascii="Tahoma" w:hAnsi="Tahoma" w:cs="Tahoma"/>
          <w:color w:val="7030A0"/>
          <w:sz w:val="22"/>
          <w:szCs w:val="22"/>
        </w:rPr>
        <w:t>You would be surprised and gratified to know that almost a quarter of the karmic legacy of the race is caused through “blundering,” rather than willful disobedience of the unseen or manifest Law, and the mercy of the Karmic Board (from the beginning of mankind's experiment with the Law of Cause and Effect) has always allowed, at the close of the year, this merciful melting away of the karmic punishments, due to this laxity, which accounts for the lightness with which individuals enter the New Year—filled with hope, resolutions and strongly-imbedded desire to improve upon their nature, character and manifest expression.</w:t>
      </w:r>
    </w:p>
    <w:p w14:paraId="5D0724ED" w14:textId="77777777" w:rsidR="00D82139" w:rsidRPr="00D13D64" w:rsidRDefault="00D82139" w:rsidP="00D82139">
      <w:pPr>
        <w:widowControl w:val="0"/>
        <w:tabs>
          <w:tab w:val="left" w:pos="432"/>
          <w:tab w:val="center" w:pos="4752"/>
          <w:tab w:val="left" w:pos="6480"/>
          <w:tab w:val="right" w:pos="9504"/>
        </w:tabs>
        <w:spacing w:after="120" w:line="256" w:lineRule="atLeast"/>
        <w:ind w:firstLine="360"/>
        <w:jc w:val="both"/>
        <w:rPr>
          <w:rFonts w:ascii="Tahoma" w:hAnsi="Tahoma" w:cs="Tahoma"/>
          <w:color w:val="7030A0"/>
          <w:sz w:val="22"/>
          <w:szCs w:val="22"/>
        </w:rPr>
      </w:pPr>
      <w:r w:rsidRPr="00D13D64">
        <w:rPr>
          <w:rFonts w:ascii="Tahoma" w:hAnsi="Tahoma" w:cs="Tahoma"/>
          <w:color w:val="7030A0"/>
          <w:sz w:val="22"/>
          <w:szCs w:val="22"/>
        </w:rPr>
        <w:t>There are over four billion souls who come under this beneficent mercy of the Karmic Board during this ceremonial. Each lifestream, from the ignorant savage to the most elect and select student, passes through the Halls of Karma, and his load is lightened according to the intent of his motives during the past twelve months. Thus, all are enabled to enter joyously into the New Year councils, and receive the greatest possible benefit from the directive energies of the Master Beings, who set up the keynote for the coming year.</w:t>
      </w:r>
    </w:p>
    <w:p w14:paraId="762087BD" w14:textId="77777777" w:rsidR="00D82139" w:rsidRPr="00D13D64" w:rsidRDefault="00D82139" w:rsidP="00D82139">
      <w:pPr>
        <w:widowControl w:val="0"/>
        <w:tabs>
          <w:tab w:val="left" w:pos="432"/>
          <w:tab w:val="center" w:pos="4752"/>
          <w:tab w:val="left" w:pos="6480"/>
          <w:tab w:val="right" w:pos="9504"/>
        </w:tabs>
        <w:spacing w:after="100" w:line="256" w:lineRule="atLeast"/>
        <w:ind w:firstLine="360"/>
        <w:jc w:val="both"/>
        <w:rPr>
          <w:rFonts w:ascii="Tahoma" w:hAnsi="Tahoma" w:cs="Tahoma"/>
          <w:color w:val="7030A0"/>
          <w:sz w:val="22"/>
          <w:szCs w:val="22"/>
        </w:rPr>
      </w:pPr>
      <w:r w:rsidRPr="00D13D64">
        <w:rPr>
          <w:rFonts w:ascii="Tahoma" w:hAnsi="Tahoma" w:cs="Tahoma"/>
          <w:color w:val="7030A0"/>
          <w:sz w:val="22"/>
          <w:szCs w:val="22"/>
        </w:rPr>
        <w:t xml:space="preserve">The Lords of Karma, themselves, allow the lifestream of every individual, at the close of each year, a certain percentage of grace and mercy, which mitigates anywhere from one to forty or fifty per cent of the karmic debts of the year; and this mercy is always measured </w:t>
      </w:r>
      <w:r w:rsidRPr="00D13D64">
        <w:rPr>
          <w:rFonts w:ascii="Tahoma" w:hAnsi="Tahoma" w:cs="Tahoma"/>
          <w:caps/>
          <w:color w:val="7030A0"/>
          <w:sz w:val="22"/>
          <w:szCs w:val="22"/>
        </w:rPr>
        <w:t>AGAINST</w:t>
      </w:r>
      <w:r w:rsidRPr="00D13D64">
        <w:rPr>
          <w:rFonts w:ascii="Tahoma" w:hAnsi="Tahoma" w:cs="Tahoma"/>
          <w:i/>
          <w:color w:val="7030A0"/>
          <w:sz w:val="22"/>
          <w:szCs w:val="22"/>
        </w:rPr>
        <w:t xml:space="preserve"> </w:t>
      </w:r>
      <w:r w:rsidRPr="00D13D64">
        <w:rPr>
          <w:rFonts w:ascii="Tahoma" w:hAnsi="Tahoma" w:cs="Tahoma"/>
          <w:caps/>
          <w:color w:val="7030A0"/>
          <w:sz w:val="22"/>
          <w:szCs w:val="22"/>
        </w:rPr>
        <w:t>THE</w:t>
      </w:r>
      <w:r w:rsidRPr="00D13D64">
        <w:rPr>
          <w:rFonts w:ascii="Tahoma" w:hAnsi="Tahoma" w:cs="Tahoma"/>
          <w:i/>
          <w:color w:val="7030A0"/>
          <w:sz w:val="22"/>
          <w:szCs w:val="22"/>
        </w:rPr>
        <w:t xml:space="preserve"> </w:t>
      </w:r>
      <w:r w:rsidRPr="00D13D64">
        <w:rPr>
          <w:rFonts w:ascii="Tahoma" w:hAnsi="Tahoma" w:cs="Tahoma"/>
          <w:caps/>
          <w:color w:val="7030A0"/>
          <w:sz w:val="22"/>
          <w:szCs w:val="22"/>
        </w:rPr>
        <w:t>MOTIVES</w:t>
      </w:r>
      <w:r w:rsidRPr="00D13D64">
        <w:rPr>
          <w:rFonts w:ascii="Tahoma" w:hAnsi="Tahoma" w:cs="Tahoma"/>
          <w:i/>
          <w:color w:val="7030A0"/>
          <w:sz w:val="22"/>
          <w:szCs w:val="22"/>
        </w:rPr>
        <w:t xml:space="preserve"> </w:t>
      </w:r>
      <w:r w:rsidRPr="00D13D64">
        <w:rPr>
          <w:rFonts w:ascii="Tahoma" w:hAnsi="Tahoma" w:cs="Tahoma"/>
          <w:color w:val="7030A0"/>
          <w:sz w:val="22"/>
          <w:szCs w:val="22"/>
        </w:rPr>
        <w:t xml:space="preserve">behind all action. After the Lords of Karma have measured the light of the lifestreams, each one is then placed within the Ceremonial Fire of Purification, which is projected and sustained, of course, under the direction of Saint Germain, with the help and direction and sustenance of the angelic kingdom and the initiates, who are educated in the direction and sustenance of the Sacred Fire in its purifying aspect. </w:t>
      </w:r>
    </w:p>
    <w:p w14:paraId="59045039" w14:textId="77777777" w:rsidR="00D82139" w:rsidRPr="00D13D64" w:rsidRDefault="00D82139" w:rsidP="00D82139">
      <w:pPr>
        <w:widowControl w:val="0"/>
        <w:tabs>
          <w:tab w:val="left" w:pos="432"/>
          <w:tab w:val="center" w:pos="4752"/>
          <w:tab w:val="left" w:pos="6480"/>
          <w:tab w:val="right" w:pos="9504"/>
        </w:tabs>
        <w:spacing w:after="100" w:line="256" w:lineRule="atLeast"/>
        <w:ind w:firstLine="360"/>
        <w:jc w:val="both"/>
        <w:rPr>
          <w:rFonts w:ascii="Tahoma" w:hAnsi="Tahoma" w:cs="Tahoma"/>
          <w:color w:val="7030A0"/>
          <w:sz w:val="22"/>
          <w:szCs w:val="22"/>
        </w:rPr>
      </w:pPr>
      <w:r w:rsidRPr="00D13D64">
        <w:rPr>
          <w:rFonts w:ascii="Tahoma" w:hAnsi="Tahoma" w:cs="Tahoma"/>
          <w:color w:val="7030A0"/>
          <w:sz w:val="22"/>
          <w:szCs w:val="22"/>
        </w:rPr>
        <w:t xml:space="preserve">Thus, consciously or unconsciously, every lifestream upon the planet tastes and experiences within his own body, the purifying action of the Seventh Ray at the close of every year, and the soul and inner bodies step forth from this purification with a greater opportunity for progress and less accumulation of a binding nature. Of course, it must be understood that each lifestream receives the ultimate amount of mercy and grace </w:t>
      </w:r>
      <w:r w:rsidRPr="00D13D64">
        <w:rPr>
          <w:rFonts w:ascii="Tahoma" w:hAnsi="Tahoma" w:cs="Tahoma"/>
          <w:caps/>
          <w:color w:val="7030A0"/>
          <w:sz w:val="22"/>
          <w:szCs w:val="22"/>
        </w:rPr>
        <w:t>THAT</w:t>
      </w:r>
      <w:r w:rsidRPr="00D13D64">
        <w:rPr>
          <w:rFonts w:ascii="Tahoma" w:hAnsi="Tahoma" w:cs="Tahoma"/>
          <w:i/>
          <w:color w:val="7030A0"/>
          <w:sz w:val="22"/>
          <w:szCs w:val="22"/>
        </w:rPr>
        <w:t xml:space="preserve"> </w:t>
      </w:r>
      <w:r w:rsidRPr="00D13D64">
        <w:rPr>
          <w:rFonts w:ascii="Tahoma" w:hAnsi="Tahoma" w:cs="Tahoma"/>
          <w:caps/>
          <w:color w:val="7030A0"/>
          <w:sz w:val="22"/>
          <w:szCs w:val="22"/>
        </w:rPr>
        <w:t>HIS</w:t>
      </w:r>
      <w:r w:rsidRPr="00D13D64">
        <w:rPr>
          <w:rFonts w:ascii="Tahoma" w:hAnsi="Tahoma" w:cs="Tahoma"/>
          <w:i/>
          <w:color w:val="7030A0"/>
          <w:sz w:val="22"/>
          <w:szCs w:val="22"/>
        </w:rPr>
        <w:t xml:space="preserve"> </w:t>
      </w:r>
      <w:r w:rsidRPr="00D13D64">
        <w:rPr>
          <w:rFonts w:ascii="Tahoma" w:hAnsi="Tahoma" w:cs="Tahoma"/>
          <w:caps/>
          <w:color w:val="7030A0"/>
          <w:sz w:val="22"/>
          <w:szCs w:val="22"/>
        </w:rPr>
        <w:t>OWN</w:t>
      </w:r>
      <w:r w:rsidRPr="00D13D64">
        <w:rPr>
          <w:rFonts w:ascii="Tahoma" w:hAnsi="Tahoma" w:cs="Tahoma"/>
          <w:i/>
          <w:color w:val="7030A0"/>
          <w:sz w:val="22"/>
          <w:szCs w:val="22"/>
        </w:rPr>
        <w:t xml:space="preserve"> </w:t>
      </w:r>
      <w:r w:rsidRPr="00D13D64">
        <w:rPr>
          <w:rFonts w:ascii="Tahoma" w:hAnsi="Tahoma" w:cs="Tahoma"/>
          <w:caps/>
          <w:color w:val="7030A0"/>
          <w:sz w:val="22"/>
          <w:szCs w:val="22"/>
        </w:rPr>
        <w:t>MERIT</w:t>
      </w:r>
      <w:r w:rsidRPr="00D13D64">
        <w:rPr>
          <w:rFonts w:ascii="Tahoma" w:hAnsi="Tahoma" w:cs="Tahoma"/>
          <w:i/>
          <w:color w:val="7030A0"/>
          <w:sz w:val="22"/>
          <w:szCs w:val="22"/>
        </w:rPr>
        <w:t xml:space="preserve"> </w:t>
      </w:r>
      <w:r w:rsidRPr="00D13D64">
        <w:rPr>
          <w:rFonts w:ascii="Tahoma" w:hAnsi="Tahoma" w:cs="Tahoma"/>
          <w:caps/>
          <w:color w:val="7030A0"/>
          <w:sz w:val="22"/>
          <w:szCs w:val="22"/>
        </w:rPr>
        <w:t>FOR</w:t>
      </w:r>
      <w:r w:rsidRPr="00D13D64">
        <w:rPr>
          <w:rFonts w:ascii="Tahoma" w:hAnsi="Tahoma" w:cs="Tahoma"/>
          <w:i/>
          <w:color w:val="7030A0"/>
          <w:sz w:val="22"/>
          <w:szCs w:val="22"/>
        </w:rPr>
        <w:t xml:space="preserve"> </w:t>
      </w:r>
      <w:r w:rsidRPr="00D13D64">
        <w:rPr>
          <w:rFonts w:ascii="Tahoma" w:hAnsi="Tahoma" w:cs="Tahoma"/>
          <w:caps/>
          <w:color w:val="7030A0"/>
          <w:sz w:val="22"/>
          <w:szCs w:val="22"/>
        </w:rPr>
        <w:t>THE</w:t>
      </w:r>
      <w:r w:rsidRPr="00D13D64">
        <w:rPr>
          <w:rFonts w:ascii="Tahoma" w:hAnsi="Tahoma" w:cs="Tahoma"/>
          <w:i/>
          <w:color w:val="7030A0"/>
          <w:sz w:val="22"/>
          <w:szCs w:val="22"/>
        </w:rPr>
        <w:t xml:space="preserve"> </w:t>
      </w:r>
      <w:r w:rsidRPr="00D13D64">
        <w:rPr>
          <w:rFonts w:ascii="Tahoma" w:hAnsi="Tahoma" w:cs="Tahoma"/>
          <w:caps/>
          <w:color w:val="7030A0"/>
          <w:sz w:val="22"/>
          <w:szCs w:val="22"/>
        </w:rPr>
        <w:t>PAST</w:t>
      </w:r>
      <w:r w:rsidRPr="00D13D64">
        <w:rPr>
          <w:rFonts w:ascii="Tahoma" w:hAnsi="Tahoma" w:cs="Tahoma"/>
          <w:i/>
          <w:color w:val="7030A0"/>
          <w:sz w:val="22"/>
          <w:szCs w:val="22"/>
        </w:rPr>
        <w:t xml:space="preserve"> </w:t>
      </w:r>
      <w:r w:rsidRPr="00D13D64">
        <w:rPr>
          <w:rFonts w:ascii="Tahoma" w:hAnsi="Tahoma" w:cs="Tahoma"/>
          <w:caps/>
          <w:color w:val="7030A0"/>
          <w:sz w:val="22"/>
          <w:szCs w:val="22"/>
        </w:rPr>
        <w:t>YEAR</w:t>
      </w:r>
      <w:r w:rsidRPr="00D13D64">
        <w:rPr>
          <w:rFonts w:ascii="Tahoma" w:hAnsi="Tahoma" w:cs="Tahoma"/>
          <w:i/>
          <w:color w:val="7030A0"/>
          <w:sz w:val="22"/>
          <w:szCs w:val="22"/>
        </w:rPr>
        <w:t xml:space="preserve"> </w:t>
      </w:r>
      <w:r w:rsidRPr="00D13D64">
        <w:rPr>
          <w:rFonts w:ascii="Tahoma" w:hAnsi="Tahoma" w:cs="Tahoma"/>
          <w:caps/>
          <w:color w:val="7030A0"/>
          <w:sz w:val="22"/>
          <w:szCs w:val="22"/>
        </w:rPr>
        <w:t>HAS</w:t>
      </w:r>
      <w:r w:rsidRPr="00D13D64">
        <w:rPr>
          <w:rFonts w:ascii="Tahoma" w:hAnsi="Tahoma" w:cs="Tahoma"/>
          <w:i/>
          <w:color w:val="7030A0"/>
          <w:sz w:val="22"/>
          <w:szCs w:val="22"/>
        </w:rPr>
        <w:t xml:space="preserve"> </w:t>
      </w:r>
      <w:r w:rsidRPr="00D13D64">
        <w:rPr>
          <w:rFonts w:ascii="Tahoma" w:hAnsi="Tahoma" w:cs="Tahoma"/>
          <w:caps/>
          <w:color w:val="7030A0"/>
          <w:sz w:val="22"/>
          <w:szCs w:val="22"/>
        </w:rPr>
        <w:t>ALLOWED</w:t>
      </w:r>
      <w:r w:rsidRPr="00D13D64">
        <w:rPr>
          <w:rFonts w:ascii="Tahoma" w:hAnsi="Tahoma" w:cs="Tahoma"/>
          <w:i/>
          <w:color w:val="7030A0"/>
          <w:sz w:val="22"/>
          <w:szCs w:val="22"/>
        </w:rPr>
        <w:t xml:space="preserve"> </w:t>
      </w:r>
      <w:r w:rsidRPr="00D13D64">
        <w:rPr>
          <w:rFonts w:ascii="Tahoma" w:hAnsi="Tahoma" w:cs="Tahoma"/>
          <w:caps/>
          <w:color w:val="7030A0"/>
          <w:sz w:val="22"/>
          <w:szCs w:val="22"/>
        </w:rPr>
        <w:t>HIM</w:t>
      </w:r>
      <w:r w:rsidRPr="00D13D64">
        <w:rPr>
          <w:rFonts w:ascii="Tahoma" w:hAnsi="Tahoma" w:cs="Tahoma"/>
          <w:color w:val="7030A0"/>
          <w:sz w:val="22"/>
          <w:szCs w:val="22"/>
        </w:rPr>
        <w:t>.</w:t>
      </w:r>
    </w:p>
    <w:p w14:paraId="15869092" w14:textId="77777777" w:rsidR="009C3ECA" w:rsidRPr="00D13D64" w:rsidRDefault="00D82139" w:rsidP="009C3ECA">
      <w:pPr>
        <w:widowControl w:val="0"/>
        <w:tabs>
          <w:tab w:val="left" w:pos="432"/>
          <w:tab w:val="center" w:pos="4752"/>
          <w:tab w:val="left" w:pos="6480"/>
          <w:tab w:val="right" w:pos="9504"/>
        </w:tabs>
        <w:spacing w:after="100" w:line="256" w:lineRule="atLeast"/>
        <w:ind w:firstLine="360"/>
        <w:jc w:val="both"/>
        <w:rPr>
          <w:rFonts w:ascii="Tahoma" w:hAnsi="Tahoma" w:cs="Tahoma"/>
          <w:color w:val="7030A0"/>
          <w:sz w:val="22"/>
          <w:szCs w:val="22"/>
        </w:rPr>
      </w:pPr>
      <w:r w:rsidRPr="00D13D64">
        <w:rPr>
          <w:rFonts w:ascii="Tahoma" w:hAnsi="Tahoma" w:cs="Tahoma"/>
          <w:color w:val="7030A0"/>
          <w:sz w:val="22"/>
          <w:szCs w:val="22"/>
        </w:rPr>
        <w:t xml:space="preserve">If it were not for this yearly purification, mankind would, within seven years, destroy their minds, bodies and possible useful service for that incarnation. </w:t>
      </w:r>
    </w:p>
    <w:p w14:paraId="66650029" w14:textId="77777777" w:rsidR="00E9233E" w:rsidRPr="00D13D64" w:rsidRDefault="00E9233E" w:rsidP="00D82139">
      <w:pPr>
        <w:widowControl w:val="0"/>
        <w:tabs>
          <w:tab w:val="left" w:pos="620"/>
          <w:tab w:val="center" w:pos="4752"/>
          <w:tab w:val="right" w:pos="9504"/>
        </w:tabs>
        <w:spacing w:after="120" w:line="256" w:lineRule="atLeast"/>
        <w:jc w:val="both"/>
        <w:rPr>
          <w:rFonts w:ascii="Tahoma" w:hAnsi="Tahoma"/>
          <w:color w:val="7030A0"/>
          <w:sz w:val="22"/>
          <w:szCs w:val="22"/>
        </w:rPr>
      </w:pPr>
    </w:p>
    <w:p w14:paraId="4CDE6511" w14:textId="32E4E3EC" w:rsidR="00767CD5" w:rsidRPr="00D13D64" w:rsidRDefault="00767CD5" w:rsidP="00767CD5">
      <w:pPr>
        <w:widowControl w:val="0"/>
        <w:tabs>
          <w:tab w:val="left" w:pos="620"/>
          <w:tab w:val="center" w:pos="4752"/>
          <w:tab w:val="right" w:pos="9504"/>
        </w:tabs>
        <w:spacing w:after="120" w:line="256" w:lineRule="atLeast"/>
        <w:jc w:val="center"/>
        <w:rPr>
          <w:rFonts w:ascii="Tahoma" w:hAnsi="Tahoma"/>
          <w:color w:val="7030A0"/>
          <w:sz w:val="36"/>
          <w:szCs w:val="36"/>
        </w:rPr>
      </w:pPr>
      <w:r w:rsidRPr="00D13D64">
        <w:rPr>
          <w:rFonts w:ascii="Tahoma" w:hAnsi="Tahoma"/>
          <w:color w:val="7030A0"/>
          <w:sz w:val="36"/>
          <w:szCs w:val="36"/>
        </w:rPr>
        <w:t>THE VIOLET FIRE CAULDRON</w:t>
      </w:r>
    </w:p>
    <w:p w14:paraId="4BC41DE7" w14:textId="0AA3E6EA" w:rsidR="00D82139" w:rsidRPr="00D13D64" w:rsidRDefault="00D82139" w:rsidP="00D82139">
      <w:pPr>
        <w:widowControl w:val="0"/>
        <w:tabs>
          <w:tab w:val="left" w:pos="620"/>
          <w:tab w:val="center" w:pos="4752"/>
          <w:tab w:val="right" w:pos="9504"/>
        </w:tabs>
        <w:spacing w:after="120" w:line="256" w:lineRule="atLeast"/>
        <w:jc w:val="both"/>
        <w:rPr>
          <w:rFonts w:ascii="Tahoma" w:hAnsi="Tahoma"/>
          <w:color w:val="7030A0"/>
          <w:sz w:val="22"/>
          <w:szCs w:val="22"/>
        </w:rPr>
      </w:pPr>
      <w:r w:rsidRPr="00D13D64">
        <w:rPr>
          <w:rFonts w:ascii="Tahoma" w:hAnsi="Tahoma"/>
          <w:color w:val="7030A0"/>
          <w:sz w:val="22"/>
          <w:szCs w:val="22"/>
        </w:rPr>
        <w:t>BELOVED KUTHUMI speaks:</w:t>
      </w:r>
      <w:r w:rsidR="00E9233E" w:rsidRPr="00D13D64">
        <w:rPr>
          <w:rFonts w:ascii="Tahoma" w:hAnsi="Tahoma"/>
          <w:color w:val="7030A0"/>
          <w:sz w:val="22"/>
          <w:szCs w:val="22"/>
        </w:rPr>
        <w:t xml:space="preserve"> (December 25 1955, pages 185-186)</w:t>
      </w:r>
    </w:p>
    <w:p w14:paraId="3DBC0E2B" w14:textId="77777777" w:rsidR="00D82139" w:rsidRPr="00D13D64" w:rsidRDefault="00D82139" w:rsidP="00D82139">
      <w:pPr>
        <w:widowControl w:val="0"/>
        <w:tabs>
          <w:tab w:val="left" w:pos="620"/>
          <w:tab w:val="center" w:pos="4752"/>
          <w:tab w:val="right" w:pos="9504"/>
        </w:tabs>
        <w:spacing w:after="120" w:line="256" w:lineRule="atLeast"/>
        <w:jc w:val="both"/>
        <w:rPr>
          <w:rFonts w:ascii="Tahoma" w:hAnsi="Tahoma"/>
          <w:color w:val="7030A0"/>
          <w:sz w:val="22"/>
          <w:szCs w:val="22"/>
        </w:rPr>
      </w:pPr>
      <w:r w:rsidRPr="00D13D64">
        <w:rPr>
          <w:rFonts w:ascii="Tahoma" w:hAnsi="Tahoma"/>
          <w:color w:val="7030A0"/>
          <w:sz w:val="22"/>
          <w:szCs w:val="22"/>
        </w:rPr>
        <w:t>Beloved Ones,</w:t>
      </w:r>
    </w:p>
    <w:p w14:paraId="72786CFF" w14:textId="77777777" w:rsidR="00D82139" w:rsidRPr="00D13D64" w:rsidRDefault="00D82139" w:rsidP="00D82139">
      <w:pPr>
        <w:widowControl w:val="0"/>
        <w:tabs>
          <w:tab w:val="left" w:pos="432"/>
          <w:tab w:val="center" w:pos="4752"/>
          <w:tab w:val="right" w:pos="9504"/>
        </w:tabs>
        <w:spacing w:after="120" w:line="256" w:lineRule="atLeast"/>
        <w:ind w:firstLine="360"/>
        <w:jc w:val="both"/>
        <w:rPr>
          <w:rFonts w:ascii="Tahoma" w:hAnsi="Tahoma"/>
          <w:color w:val="7030A0"/>
          <w:sz w:val="22"/>
          <w:szCs w:val="22"/>
        </w:rPr>
      </w:pPr>
      <w:r w:rsidRPr="00D13D64">
        <w:rPr>
          <w:rFonts w:ascii="Tahoma" w:hAnsi="Tahoma"/>
          <w:color w:val="7030A0"/>
          <w:sz w:val="22"/>
          <w:szCs w:val="22"/>
        </w:rPr>
        <w:t xml:space="preserve">You might like to witness an activity that is taking place in the atmosphere above the Royal Teton this evening—that of the annual submergence of the multitude in the lake of Violet Fire—drawn here for this purpose, which is part of the mercy of the Cosmic Law. As you have been told, at the end of each twelve-month period, we come to a time when the Violet Fire, in overwhelming cosmic action, is allowed to dissolve and transmute, in, through, and around the lifestreams of Earth, all the accumulation of discord that has been created during the course of that year </w:t>
      </w:r>
      <w:r w:rsidRPr="00D13D64">
        <w:rPr>
          <w:rFonts w:ascii="Tahoma" w:hAnsi="Tahoma"/>
          <w:caps/>
          <w:color w:val="7030A0"/>
          <w:sz w:val="22"/>
          <w:szCs w:val="22"/>
        </w:rPr>
        <w:t>WITHOUT</w:t>
      </w:r>
      <w:r w:rsidRPr="00D13D64">
        <w:rPr>
          <w:rFonts w:ascii="Tahoma" w:hAnsi="Tahoma"/>
          <w:i/>
          <w:color w:val="7030A0"/>
          <w:sz w:val="22"/>
          <w:szCs w:val="22"/>
        </w:rPr>
        <w:t xml:space="preserve"> </w:t>
      </w:r>
      <w:r w:rsidRPr="00D13D64">
        <w:rPr>
          <w:rFonts w:ascii="Tahoma" w:hAnsi="Tahoma"/>
          <w:caps/>
          <w:color w:val="7030A0"/>
          <w:sz w:val="22"/>
          <w:szCs w:val="22"/>
        </w:rPr>
        <w:t>VICIOUS</w:t>
      </w:r>
      <w:r w:rsidRPr="00D13D64">
        <w:rPr>
          <w:rFonts w:ascii="Tahoma" w:hAnsi="Tahoma"/>
          <w:i/>
          <w:color w:val="7030A0"/>
          <w:sz w:val="22"/>
          <w:szCs w:val="22"/>
        </w:rPr>
        <w:t xml:space="preserve"> </w:t>
      </w:r>
      <w:r w:rsidRPr="00D13D64">
        <w:rPr>
          <w:rFonts w:ascii="Tahoma" w:hAnsi="Tahoma"/>
          <w:caps/>
          <w:color w:val="7030A0"/>
          <w:sz w:val="22"/>
          <w:szCs w:val="22"/>
        </w:rPr>
        <w:t>INTENT</w:t>
      </w:r>
      <w:r w:rsidRPr="00D13D64">
        <w:rPr>
          <w:rFonts w:ascii="Tahoma" w:hAnsi="Tahoma"/>
          <w:i/>
          <w:color w:val="7030A0"/>
          <w:sz w:val="22"/>
          <w:szCs w:val="22"/>
        </w:rPr>
        <w:t>—</w:t>
      </w:r>
      <w:r w:rsidRPr="00D13D64">
        <w:rPr>
          <w:rFonts w:ascii="Tahoma" w:hAnsi="Tahoma"/>
          <w:caps/>
          <w:color w:val="7030A0"/>
          <w:sz w:val="22"/>
          <w:szCs w:val="22"/>
        </w:rPr>
        <w:t>WITHOUT</w:t>
      </w:r>
      <w:r w:rsidRPr="00D13D64">
        <w:rPr>
          <w:rFonts w:ascii="Tahoma" w:hAnsi="Tahoma"/>
          <w:i/>
          <w:color w:val="7030A0"/>
          <w:sz w:val="22"/>
          <w:szCs w:val="22"/>
        </w:rPr>
        <w:t xml:space="preserve"> </w:t>
      </w:r>
      <w:r w:rsidRPr="00D13D64">
        <w:rPr>
          <w:rFonts w:ascii="Tahoma" w:hAnsi="Tahoma"/>
          <w:caps/>
          <w:color w:val="7030A0"/>
          <w:sz w:val="22"/>
          <w:szCs w:val="22"/>
        </w:rPr>
        <w:t>MALICE</w:t>
      </w:r>
      <w:r w:rsidRPr="00D13D64">
        <w:rPr>
          <w:rFonts w:ascii="Tahoma" w:hAnsi="Tahoma"/>
          <w:i/>
          <w:color w:val="7030A0"/>
          <w:sz w:val="22"/>
          <w:szCs w:val="22"/>
        </w:rPr>
        <w:t>—</w:t>
      </w:r>
      <w:r w:rsidRPr="00D13D64">
        <w:rPr>
          <w:rFonts w:ascii="Tahoma" w:hAnsi="Tahoma"/>
          <w:color w:val="7030A0"/>
          <w:sz w:val="22"/>
          <w:szCs w:val="22"/>
        </w:rPr>
        <w:t xml:space="preserve">and </w:t>
      </w:r>
      <w:r w:rsidRPr="00D13D64">
        <w:rPr>
          <w:rFonts w:ascii="Tahoma" w:hAnsi="Tahoma"/>
          <w:caps/>
          <w:color w:val="7030A0"/>
          <w:sz w:val="22"/>
          <w:szCs w:val="22"/>
        </w:rPr>
        <w:t>THROUGH</w:t>
      </w:r>
      <w:r w:rsidRPr="00D13D64">
        <w:rPr>
          <w:rFonts w:ascii="Tahoma" w:hAnsi="Tahoma"/>
          <w:i/>
          <w:color w:val="7030A0"/>
          <w:sz w:val="22"/>
          <w:szCs w:val="22"/>
        </w:rPr>
        <w:t xml:space="preserve"> </w:t>
      </w:r>
      <w:r w:rsidRPr="00D13D64">
        <w:rPr>
          <w:rFonts w:ascii="Tahoma" w:hAnsi="Tahoma"/>
          <w:caps/>
          <w:color w:val="7030A0"/>
          <w:sz w:val="22"/>
          <w:szCs w:val="22"/>
        </w:rPr>
        <w:t>IGNORANCE</w:t>
      </w:r>
      <w:r w:rsidRPr="00D13D64">
        <w:rPr>
          <w:rFonts w:ascii="Tahoma" w:hAnsi="Tahoma"/>
          <w:color w:val="7030A0"/>
          <w:sz w:val="22"/>
          <w:szCs w:val="22"/>
        </w:rPr>
        <w:t xml:space="preserve">. </w:t>
      </w:r>
    </w:p>
    <w:p w14:paraId="10FA69A0" w14:textId="77777777" w:rsidR="00D82139" w:rsidRPr="00D13D64" w:rsidRDefault="00D82139" w:rsidP="00D82139">
      <w:pPr>
        <w:widowControl w:val="0"/>
        <w:tabs>
          <w:tab w:val="left" w:pos="432"/>
          <w:tab w:val="center" w:pos="4752"/>
          <w:tab w:val="right" w:pos="9504"/>
        </w:tabs>
        <w:spacing w:after="120" w:line="256" w:lineRule="atLeast"/>
        <w:ind w:firstLine="360"/>
        <w:jc w:val="both"/>
        <w:rPr>
          <w:rFonts w:ascii="Tahoma" w:hAnsi="Tahoma"/>
          <w:color w:val="7030A0"/>
          <w:sz w:val="22"/>
          <w:szCs w:val="22"/>
        </w:rPr>
      </w:pPr>
      <w:r w:rsidRPr="00D13D64">
        <w:rPr>
          <w:rFonts w:ascii="Tahoma" w:hAnsi="Tahoma"/>
          <w:color w:val="7030A0"/>
          <w:sz w:val="22"/>
          <w:szCs w:val="22"/>
        </w:rPr>
        <w:t xml:space="preserve">For that purpose, at the end of each year, there is created by the builders of form what you </w:t>
      </w:r>
      <w:r w:rsidRPr="00D13D64">
        <w:rPr>
          <w:rFonts w:ascii="Tahoma" w:hAnsi="Tahoma"/>
          <w:color w:val="7030A0"/>
          <w:sz w:val="22"/>
          <w:szCs w:val="22"/>
        </w:rPr>
        <w:lastRenderedPageBreak/>
        <w:t>would describe as a lake, about a thousand feet in diameter, circular in shape and filled with deep, Violet Fire. Into that Lake of Violet Fire every soul, belonging to this planet, steps before the end of the year, and each one is literally baptized, one might say, in its purifying essence.</w:t>
      </w:r>
    </w:p>
    <w:p w14:paraId="71B2E3AF" w14:textId="77777777" w:rsidR="00D82139" w:rsidRPr="00D13D64" w:rsidRDefault="00D82139" w:rsidP="00D82139">
      <w:pPr>
        <w:widowControl w:val="0"/>
        <w:tabs>
          <w:tab w:val="left" w:pos="432"/>
          <w:tab w:val="center" w:pos="4752"/>
          <w:tab w:val="right" w:pos="9504"/>
        </w:tabs>
        <w:spacing w:after="120" w:line="256" w:lineRule="atLeast"/>
        <w:ind w:firstLine="360"/>
        <w:jc w:val="both"/>
        <w:rPr>
          <w:rFonts w:ascii="Tahoma" w:hAnsi="Tahoma"/>
          <w:color w:val="7030A0"/>
          <w:sz w:val="22"/>
          <w:szCs w:val="22"/>
        </w:rPr>
      </w:pPr>
      <w:r w:rsidRPr="00D13D64">
        <w:rPr>
          <w:rFonts w:ascii="Tahoma" w:hAnsi="Tahoma"/>
          <w:color w:val="7030A0"/>
          <w:sz w:val="22"/>
          <w:szCs w:val="22"/>
        </w:rPr>
        <w:t>Now, this activity, for this current year, has been taking place for some time. The beloved friends who have been released from the compound through your calls, have already passed through it. Those who have been awakened from the sleepers' realm and the last of the earthbound are now ready for a higher training.</w:t>
      </w:r>
    </w:p>
    <w:p w14:paraId="76D59221" w14:textId="77777777" w:rsidR="00D82139" w:rsidRPr="00D13D64" w:rsidRDefault="00D82139" w:rsidP="00D82139">
      <w:pPr>
        <w:widowControl w:val="0"/>
        <w:tabs>
          <w:tab w:val="left" w:pos="432"/>
          <w:tab w:val="center" w:pos="4752"/>
          <w:tab w:val="right" w:pos="9504"/>
        </w:tabs>
        <w:spacing w:after="120" w:line="256" w:lineRule="atLeast"/>
        <w:ind w:firstLine="360"/>
        <w:jc w:val="both"/>
        <w:rPr>
          <w:rFonts w:ascii="Tahoma" w:hAnsi="Tahoma"/>
          <w:color w:val="7030A0"/>
          <w:sz w:val="22"/>
          <w:szCs w:val="22"/>
        </w:rPr>
      </w:pPr>
      <w:r w:rsidRPr="00D13D64">
        <w:rPr>
          <w:rFonts w:ascii="Tahoma" w:hAnsi="Tahoma"/>
          <w:color w:val="7030A0"/>
          <w:sz w:val="22"/>
          <w:szCs w:val="22"/>
        </w:rPr>
        <w:t xml:space="preserve">If you will watch with me for moment, you will see the white-robed figures of the angels of mercy, wearing deep bands of purple on the sleeves of their garments, standing all around the edge of this circular sea of Violet Fire. They are in groups of seven, each group divided by a space in which is a contrivance like a small dock, that runs down to the edge of the lake. Now, from the background, you will see the souls of men approaching, most of them in a somnambulant state, completely unconscious of their surroundings, but all drawn hither in their etheric bodies by the magnetizing power of divine love and mercy. As these figures step upon the dock, each soul is approached by two of the angelic figures, who take it by each side, lead it into the Violet Fire and bathe it carefully in the flame, even to the head. This submergence of the entire body is performed very gently, three times. When they are led out, they are given into the charge of the angels of protection, who return the soul to the body, staying with it until there comes a certain sense of relief and release from the pressures of the past year. This baptism is not a </w:t>
      </w:r>
      <w:r w:rsidRPr="00D13D64">
        <w:rPr>
          <w:rFonts w:ascii="CG Times" w:hAnsi="CG Times"/>
          <w:color w:val="7030A0"/>
          <w:sz w:val="22"/>
          <w:szCs w:val="22"/>
        </w:rPr>
        <w:t>“</w:t>
      </w:r>
      <w:r w:rsidRPr="00D13D64">
        <w:rPr>
          <w:rFonts w:ascii="Tahoma" w:hAnsi="Tahoma"/>
          <w:color w:val="7030A0"/>
          <w:sz w:val="22"/>
          <w:szCs w:val="22"/>
        </w:rPr>
        <w:t>one by one</w:t>
      </w:r>
      <w:r w:rsidRPr="00D13D64">
        <w:rPr>
          <w:rFonts w:ascii="CG Times" w:hAnsi="CG Times"/>
          <w:color w:val="7030A0"/>
          <w:sz w:val="22"/>
          <w:szCs w:val="22"/>
        </w:rPr>
        <w:t>”</w:t>
      </w:r>
      <w:r w:rsidRPr="00D13D64">
        <w:rPr>
          <w:rFonts w:ascii="Tahoma" w:hAnsi="Tahoma"/>
          <w:color w:val="7030A0"/>
          <w:sz w:val="22"/>
          <w:szCs w:val="22"/>
        </w:rPr>
        <w:t xml:space="preserve"> performance. Many souls are submerged at the same time.</w:t>
      </w:r>
    </w:p>
    <w:p w14:paraId="7A53E901" w14:textId="77777777" w:rsidR="00D82139" w:rsidRPr="00D13D64" w:rsidRDefault="00D82139" w:rsidP="00D82139">
      <w:pPr>
        <w:widowControl w:val="0"/>
        <w:tabs>
          <w:tab w:val="left" w:pos="432"/>
          <w:tab w:val="center" w:pos="4752"/>
          <w:tab w:val="right" w:pos="9504"/>
        </w:tabs>
        <w:spacing w:after="120" w:line="256" w:lineRule="atLeast"/>
        <w:ind w:firstLine="360"/>
        <w:jc w:val="both"/>
        <w:rPr>
          <w:rFonts w:ascii="Tahoma" w:hAnsi="Tahoma"/>
          <w:color w:val="7030A0"/>
          <w:sz w:val="22"/>
          <w:szCs w:val="22"/>
        </w:rPr>
      </w:pPr>
      <w:r w:rsidRPr="00D13D64">
        <w:rPr>
          <w:rFonts w:ascii="Tahoma" w:hAnsi="Tahoma"/>
          <w:color w:val="7030A0"/>
          <w:sz w:val="22"/>
          <w:szCs w:val="22"/>
        </w:rPr>
        <w:t xml:space="preserve">When you come to the conscious chelas, however, you have, of course, the cooperation of the mental and emotional bodies, and these souls enter the Sacred Fire with a realization of what it can do. I am telling you this tonight so that you may, while this activity of mercy goes on, bathe within this purifying fire, not once, but often. The angelic host will welcome you back as often as you care to come. There is no such thing in the Ascended Masters' realm as weariness, exhaustion or depletion in service. Every time you come for a blessing they are more happy than before, so just utilize the opportunity, beloved ones, with all the power at your command, and remember that the Violet Fire is there through the life energy of the beloved Kwan Yin, Saint Germain, beloved Zadkiel and beloved Holy Amethyst. </w:t>
      </w:r>
    </w:p>
    <w:p w14:paraId="001ED6A9" w14:textId="77777777" w:rsidR="00D82139" w:rsidRPr="00D13D64" w:rsidRDefault="00D82139" w:rsidP="00D82139">
      <w:pPr>
        <w:widowControl w:val="0"/>
        <w:tabs>
          <w:tab w:val="left" w:pos="432"/>
          <w:tab w:val="center" w:pos="4752"/>
          <w:tab w:val="right" w:pos="9504"/>
        </w:tabs>
        <w:spacing w:after="120" w:line="256" w:lineRule="atLeast"/>
        <w:ind w:firstLine="360"/>
        <w:jc w:val="both"/>
        <w:rPr>
          <w:rFonts w:ascii="Tahoma" w:hAnsi="Tahoma"/>
          <w:color w:val="7030A0"/>
          <w:sz w:val="22"/>
          <w:szCs w:val="22"/>
        </w:rPr>
      </w:pPr>
      <w:r w:rsidRPr="00D13D64">
        <w:rPr>
          <w:rFonts w:ascii="Tahoma" w:hAnsi="Tahoma"/>
          <w:caps/>
          <w:color w:val="7030A0"/>
          <w:sz w:val="22"/>
          <w:szCs w:val="22"/>
        </w:rPr>
        <w:t>HAVE</w:t>
      </w:r>
      <w:r w:rsidRPr="00D13D64">
        <w:rPr>
          <w:rFonts w:ascii="Tahoma" w:hAnsi="Tahoma"/>
          <w:i/>
          <w:color w:val="7030A0"/>
          <w:sz w:val="22"/>
          <w:szCs w:val="22"/>
        </w:rPr>
        <w:t xml:space="preserve"> </w:t>
      </w:r>
      <w:r w:rsidRPr="00D13D64">
        <w:rPr>
          <w:rFonts w:ascii="Tahoma" w:hAnsi="Tahoma"/>
          <w:caps/>
          <w:color w:val="7030A0"/>
          <w:sz w:val="22"/>
          <w:szCs w:val="22"/>
        </w:rPr>
        <w:t>YOU</w:t>
      </w:r>
      <w:r w:rsidRPr="00D13D64">
        <w:rPr>
          <w:rFonts w:ascii="Tahoma" w:hAnsi="Tahoma"/>
          <w:i/>
          <w:color w:val="7030A0"/>
          <w:sz w:val="22"/>
          <w:szCs w:val="22"/>
        </w:rPr>
        <w:t xml:space="preserve"> </w:t>
      </w:r>
      <w:r w:rsidRPr="00D13D64">
        <w:rPr>
          <w:rFonts w:ascii="Tahoma" w:hAnsi="Tahoma"/>
          <w:caps/>
          <w:color w:val="7030A0"/>
          <w:sz w:val="22"/>
          <w:szCs w:val="22"/>
        </w:rPr>
        <w:t>ANY</w:t>
      </w:r>
      <w:r w:rsidRPr="00D13D64">
        <w:rPr>
          <w:rFonts w:ascii="Tahoma" w:hAnsi="Tahoma"/>
          <w:i/>
          <w:color w:val="7030A0"/>
          <w:sz w:val="22"/>
          <w:szCs w:val="22"/>
        </w:rPr>
        <w:t xml:space="preserve"> </w:t>
      </w:r>
      <w:r w:rsidRPr="00D13D64">
        <w:rPr>
          <w:rFonts w:ascii="Tahoma" w:hAnsi="Tahoma"/>
          <w:caps/>
          <w:color w:val="7030A0"/>
          <w:sz w:val="22"/>
          <w:szCs w:val="22"/>
        </w:rPr>
        <w:t>IDEA</w:t>
      </w:r>
      <w:r w:rsidRPr="00D13D64">
        <w:rPr>
          <w:rFonts w:ascii="Tahoma" w:hAnsi="Tahoma"/>
          <w:i/>
          <w:color w:val="7030A0"/>
          <w:sz w:val="22"/>
          <w:szCs w:val="22"/>
        </w:rPr>
        <w:t xml:space="preserve"> </w:t>
      </w:r>
      <w:r w:rsidRPr="00D13D64">
        <w:rPr>
          <w:rFonts w:ascii="Tahoma" w:hAnsi="Tahoma"/>
          <w:caps/>
          <w:color w:val="7030A0"/>
          <w:sz w:val="22"/>
          <w:szCs w:val="22"/>
        </w:rPr>
        <w:t>OF</w:t>
      </w:r>
      <w:r w:rsidRPr="00D13D64">
        <w:rPr>
          <w:rFonts w:ascii="Tahoma" w:hAnsi="Tahoma"/>
          <w:i/>
          <w:color w:val="7030A0"/>
          <w:sz w:val="22"/>
          <w:szCs w:val="22"/>
        </w:rPr>
        <w:t xml:space="preserve"> </w:t>
      </w:r>
      <w:r w:rsidRPr="00D13D64">
        <w:rPr>
          <w:rFonts w:ascii="Tahoma" w:hAnsi="Tahoma"/>
          <w:caps/>
          <w:color w:val="7030A0"/>
          <w:sz w:val="22"/>
          <w:szCs w:val="22"/>
        </w:rPr>
        <w:t>THE</w:t>
      </w:r>
      <w:r w:rsidRPr="00D13D64">
        <w:rPr>
          <w:rFonts w:ascii="Tahoma" w:hAnsi="Tahoma"/>
          <w:i/>
          <w:color w:val="7030A0"/>
          <w:sz w:val="22"/>
          <w:szCs w:val="22"/>
        </w:rPr>
        <w:t xml:space="preserve"> </w:t>
      </w:r>
      <w:r w:rsidRPr="00D13D64">
        <w:rPr>
          <w:rFonts w:ascii="Tahoma" w:hAnsi="Tahoma"/>
          <w:caps/>
          <w:color w:val="7030A0"/>
          <w:sz w:val="22"/>
          <w:szCs w:val="22"/>
        </w:rPr>
        <w:t>ENERGY</w:t>
      </w:r>
      <w:r w:rsidRPr="00D13D64">
        <w:rPr>
          <w:rFonts w:ascii="Tahoma" w:hAnsi="Tahoma"/>
          <w:i/>
          <w:color w:val="7030A0"/>
          <w:sz w:val="22"/>
          <w:szCs w:val="22"/>
        </w:rPr>
        <w:t xml:space="preserve"> </w:t>
      </w:r>
      <w:r w:rsidRPr="00D13D64">
        <w:rPr>
          <w:rFonts w:ascii="Tahoma" w:hAnsi="Tahoma"/>
          <w:caps/>
          <w:color w:val="7030A0"/>
          <w:sz w:val="22"/>
          <w:szCs w:val="22"/>
        </w:rPr>
        <w:t>IT</w:t>
      </w:r>
      <w:r w:rsidRPr="00D13D64">
        <w:rPr>
          <w:rFonts w:ascii="Tahoma" w:hAnsi="Tahoma"/>
          <w:i/>
          <w:color w:val="7030A0"/>
          <w:sz w:val="22"/>
          <w:szCs w:val="22"/>
        </w:rPr>
        <w:t xml:space="preserve"> </w:t>
      </w:r>
      <w:r w:rsidRPr="00D13D64">
        <w:rPr>
          <w:rFonts w:ascii="Tahoma" w:hAnsi="Tahoma"/>
          <w:caps/>
          <w:color w:val="7030A0"/>
          <w:sz w:val="22"/>
          <w:szCs w:val="22"/>
        </w:rPr>
        <w:t>TAKES</w:t>
      </w:r>
      <w:r w:rsidRPr="00D13D64">
        <w:rPr>
          <w:rFonts w:ascii="Tahoma" w:hAnsi="Tahoma"/>
          <w:i/>
          <w:color w:val="7030A0"/>
          <w:sz w:val="22"/>
          <w:szCs w:val="22"/>
        </w:rPr>
        <w:t xml:space="preserve"> </w:t>
      </w:r>
      <w:r w:rsidRPr="00D13D64">
        <w:rPr>
          <w:rFonts w:ascii="Tahoma" w:hAnsi="Tahoma"/>
          <w:caps/>
          <w:color w:val="7030A0"/>
          <w:sz w:val="22"/>
          <w:szCs w:val="22"/>
        </w:rPr>
        <w:t>TO</w:t>
      </w:r>
      <w:r w:rsidRPr="00D13D64">
        <w:rPr>
          <w:rFonts w:ascii="Tahoma" w:hAnsi="Tahoma"/>
          <w:i/>
          <w:color w:val="7030A0"/>
          <w:sz w:val="22"/>
          <w:szCs w:val="22"/>
        </w:rPr>
        <w:t xml:space="preserve"> </w:t>
      </w:r>
      <w:r w:rsidRPr="00D13D64">
        <w:rPr>
          <w:rFonts w:ascii="Tahoma" w:hAnsi="Tahoma"/>
          <w:caps/>
          <w:color w:val="7030A0"/>
          <w:sz w:val="22"/>
          <w:szCs w:val="22"/>
        </w:rPr>
        <w:t>MAKE</w:t>
      </w:r>
      <w:r w:rsidRPr="00D13D64">
        <w:rPr>
          <w:rFonts w:ascii="Tahoma" w:hAnsi="Tahoma"/>
          <w:i/>
          <w:color w:val="7030A0"/>
          <w:sz w:val="22"/>
          <w:szCs w:val="22"/>
        </w:rPr>
        <w:t xml:space="preserve"> </w:t>
      </w:r>
      <w:r w:rsidRPr="00D13D64">
        <w:rPr>
          <w:rFonts w:ascii="Tahoma" w:hAnsi="Tahoma"/>
          <w:caps/>
          <w:color w:val="7030A0"/>
          <w:sz w:val="22"/>
          <w:szCs w:val="22"/>
        </w:rPr>
        <w:t>A</w:t>
      </w:r>
      <w:r w:rsidRPr="00D13D64">
        <w:rPr>
          <w:rFonts w:ascii="Tahoma" w:hAnsi="Tahoma"/>
          <w:i/>
          <w:color w:val="7030A0"/>
          <w:sz w:val="22"/>
          <w:szCs w:val="22"/>
        </w:rPr>
        <w:t xml:space="preserve"> </w:t>
      </w:r>
      <w:r w:rsidRPr="00D13D64">
        <w:rPr>
          <w:rFonts w:ascii="Tahoma" w:hAnsi="Tahoma"/>
          <w:caps/>
          <w:color w:val="7030A0"/>
          <w:sz w:val="22"/>
          <w:szCs w:val="22"/>
        </w:rPr>
        <w:t>MIGHTY</w:t>
      </w:r>
      <w:r w:rsidRPr="00D13D64">
        <w:rPr>
          <w:rFonts w:ascii="Tahoma" w:hAnsi="Tahoma"/>
          <w:i/>
          <w:color w:val="7030A0"/>
          <w:sz w:val="22"/>
          <w:szCs w:val="22"/>
        </w:rPr>
        <w:t xml:space="preserve"> </w:t>
      </w:r>
      <w:r w:rsidRPr="00D13D64">
        <w:rPr>
          <w:rFonts w:ascii="Tahoma" w:hAnsi="Tahoma"/>
          <w:caps/>
          <w:color w:val="7030A0"/>
          <w:sz w:val="22"/>
          <w:szCs w:val="22"/>
        </w:rPr>
        <w:t>CAULDRON</w:t>
      </w:r>
      <w:r w:rsidRPr="00D13D64">
        <w:rPr>
          <w:rFonts w:ascii="Tahoma" w:hAnsi="Tahoma"/>
          <w:i/>
          <w:color w:val="7030A0"/>
          <w:sz w:val="22"/>
          <w:szCs w:val="22"/>
        </w:rPr>
        <w:t xml:space="preserve"> </w:t>
      </w:r>
      <w:r w:rsidRPr="00D13D64">
        <w:rPr>
          <w:rFonts w:ascii="Tahoma" w:hAnsi="Tahoma"/>
          <w:caps/>
          <w:color w:val="7030A0"/>
          <w:sz w:val="22"/>
          <w:szCs w:val="22"/>
        </w:rPr>
        <w:t>OF</w:t>
      </w:r>
      <w:r w:rsidRPr="00D13D64">
        <w:rPr>
          <w:rFonts w:ascii="Tahoma" w:hAnsi="Tahoma"/>
          <w:i/>
          <w:color w:val="7030A0"/>
          <w:sz w:val="22"/>
          <w:szCs w:val="22"/>
        </w:rPr>
        <w:t xml:space="preserve"> </w:t>
      </w:r>
      <w:r w:rsidRPr="00D13D64">
        <w:rPr>
          <w:rFonts w:ascii="Tahoma" w:hAnsi="Tahoma"/>
          <w:caps/>
          <w:color w:val="7030A0"/>
          <w:sz w:val="22"/>
          <w:szCs w:val="22"/>
        </w:rPr>
        <w:t>FLAME</w:t>
      </w:r>
      <w:r w:rsidRPr="00D13D64">
        <w:rPr>
          <w:rFonts w:ascii="Tahoma" w:hAnsi="Tahoma"/>
          <w:i/>
          <w:color w:val="7030A0"/>
          <w:sz w:val="22"/>
          <w:szCs w:val="22"/>
        </w:rPr>
        <w:t xml:space="preserve"> </w:t>
      </w:r>
      <w:r w:rsidRPr="00D13D64">
        <w:rPr>
          <w:rFonts w:ascii="Tahoma" w:hAnsi="Tahoma"/>
          <w:caps/>
          <w:color w:val="7030A0"/>
          <w:sz w:val="22"/>
          <w:szCs w:val="22"/>
        </w:rPr>
        <w:t>A</w:t>
      </w:r>
      <w:r w:rsidRPr="00D13D64">
        <w:rPr>
          <w:rFonts w:ascii="Tahoma" w:hAnsi="Tahoma"/>
          <w:i/>
          <w:color w:val="7030A0"/>
          <w:sz w:val="22"/>
          <w:szCs w:val="22"/>
        </w:rPr>
        <w:t xml:space="preserve"> </w:t>
      </w:r>
      <w:r w:rsidRPr="00D13D64">
        <w:rPr>
          <w:rFonts w:ascii="Tahoma" w:hAnsi="Tahoma"/>
          <w:caps/>
          <w:color w:val="7030A0"/>
          <w:sz w:val="22"/>
          <w:szCs w:val="22"/>
        </w:rPr>
        <w:t>THOUSAND</w:t>
      </w:r>
      <w:r w:rsidRPr="00D13D64">
        <w:rPr>
          <w:rFonts w:ascii="Tahoma" w:hAnsi="Tahoma"/>
          <w:i/>
          <w:color w:val="7030A0"/>
          <w:sz w:val="22"/>
          <w:szCs w:val="22"/>
        </w:rPr>
        <w:t xml:space="preserve"> </w:t>
      </w:r>
      <w:r w:rsidRPr="00D13D64">
        <w:rPr>
          <w:rFonts w:ascii="Tahoma" w:hAnsi="Tahoma"/>
          <w:caps/>
          <w:color w:val="7030A0"/>
          <w:sz w:val="22"/>
          <w:szCs w:val="22"/>
        </w:rPr>
        <w:t>BY</w:t>
      </w:r>
      <w:r w:rsidRPr="00D13D64">
        <w:rPr>
          <w:rFonts w:ascii="Tahoma" w:hAnsi="Tahoma"/>
          <w:i/>
          <w:color w:val="7030A0"/>
          <w:sz w:val="22"/>
          <w:szCs w:val="22"/>
        </w:rPr>
        <w:t xml:space="preserve"> </w:t>
      </w:r>
      <w:r w:rsidRPr="00D13D64">
        <w:rPr>
          <w:rFonts w:ascii="Tahoma" w:hAnsi="Tahoma"/>
          <w:caps/>
          <w:color w:val="7030A0"/>
          <w:sz w:val="22"/>
          <w:szCs w:val="22"/>
        </w:rPr>
        <w:t>A</w:t>
      </w:r>
      <w:r w:rsidRPr="00D13D64">
        <w:rPr>
          <w:rFonts w:ascii="Tahoma" w:hAnsi="Tahoma"/>
          <w:i/>
          <w:color w:val="7030A0"/>
          <w:sz w:val="22"/>
          <w:szCs w:val="22"/>
        </w:rPr>
        <w:t xml:space="preserve"> </w:t>
      </w:r>
      <w:r w:rsidRPr="00D13D64">
        <w:rPr>
          <w:rFonts w:ascii="Tahoma" w:hAnsi="Tahoma"/>
          <w:caps/>
          <w:color w:val="7030A0"/>
          <w:sz w:val="22"/>
          <w:szCs w:val="22"/>
        </w:rPr>
        <w:t>THOUSAND</w:t>
      </w:r>
      <w:r w:rsidRPr="00D13D64">
        <w:rPr>
          <w:rFonts w:ascii="Tahoma" w:hAnsi="Tahoma"/>
          <w:i/>
          <w:color w:val="7030A0"/>
          <w:sz w:val="22"/>
          <w:szCs w:val="22"/>
        </w:rPr>
        <w:t xml:space="preserve"> </w:t>
      </w:r>
      <w:r w:rsidRPr="00D13D64">
        <w:rPr>
          <w:rFonts w:ascii="Tahoma" w:hAnsi="Tahoma"/>
          <w:caps/>
          <w:color w:val="7030A0"/>
          <w:sz w:val="22"/>
          <w:szCs w:val="22"/>
        </w:rPr>
        <w:t>FEET</w:t>
      </w:r>
      <w:r w:rsidRPr="00D13D64">
        <w:rPr>
          <w:rFonts w:ascii="Tahoma" w:hAnsi="Tahoma"/>
          <w:color w:val="7030A0"/>
          <w:sz w:val="22"/>
          <w:szCs w:val="22"/>
        </w:rPr>
        <w:t xml:space="preserve">? It takes an almost limitless amount of concentrated power and attention to keep that Violet Fire at such a vibratory rate, that no matter what energy is passed into it, it never sinks below its purifying, sublimating state. One of these great beings is in constant attendance to render that service and assistance. That, beloved ones, is the activity of submergence and of purification and spiritual baptism that takes place at inner levels, of which the earthly baptismal rite is but a faint reflection.    </w:t>
      </w:r>
    </w:p>
    <w:p w14:paraId="3A1DB848" w14:textId="77777777" w:rsidR="00163150" w:rsidRPr="00D13D64" w:rsidRDefault="00163150">
      <w:pPr>
        <w:rPr>
          <w:rFonts w:ascii="Tahoma" w:hAnsi="Tahoma" w:cs="Tahoma"/>
          <w:color w:val="7030A0"/>
          <w:sz w:val="22"/>
          <w:szCs w:val="22"/>
        </w:rPr>
      </w:pPr>
    </w:p>
    <w:sectPr w:rsidR="00163150" w:rsidRPr="00D13D64" w:rsidSect="0016315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F58B7" w14:textId="77777777" w:rsidR="00684935" w:rsidRDefault="00684935" w:rsidP="00767CD5">
      <w:r>
        <w:separator/>
      </w:r>
    </w:p>
  </w:endnote>
  <w:endnote w:type="continuationSeparator" w:id="0">
    <w:p w14:paraId="1873CBE2" w14:textId="77777777" w:rsidR="00684935" w:rsidRDefault="00684935" w:rsidP="00767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Helv">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3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9007983"/>
      <w:docPartObj>
        <w:docPartGallery w:val="Page Numbers (Bottom of Page)"/>
        <w:docPartUnique/>
      </w:docPartObj>
    </w:sdtPr>
    <w:sdtEndPr>
      <w:rPr>
        <w:rStyle w:val="PageNumber"/>
      </w:rPr>
    </w:sdtEndPr>
    <w:sdtContent>
      <w:p w14:paraId="77EBFC3F" w14:textId="2B7D76AD" w:rsidR="00767CD5" w:rsidRDefault="00767CD5" w:rsidP="000873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1B9339" w14:textId="77777777" w:rsidR="00767CD5" w:rsidRDefault="00767CD5" w:rsidP="00767C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3503390"/>
      <w:docPartObj>
        <w:docPartGallery w:val="Page Numbers (Bottom of Page)"/>
        <w:docPartUnique/>
      </w:docPartObj>
    </w:sdtPr>
    <w:sdtEndPr>
      <w:rPr>
        <w:rStyle w:val="PageNumber"/>
      </w:rPr>
    </w:sdtEndPr>
    <w:sdtContent>
      <w:p w14:paraId="740A2EC8" w14:textId="250E9951" w:rsidR="00767CD5" w:rsidRDefault="00767CD5" w:rsidP="000873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38BF28" w14:textId="77777777" w:rsidR="00767CD5" w:rsidRDefault="00767CD5" w:rsidP="00767C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3421" w14:textId="77777777" w:rsidR="00684935" w:rsidRDefault="00684935" w:rsidP="00767CD5">
      <w:r>
        <w:separator/>
      </w:r>
    </w:p>
  </w:footnote>
  <w:footnote w:type="continuationSeparator" w:id="0">
    <w:p w14:paraId="5443F3B8" w14:textId="77777777" w:rsidR="00684935" w:rsidRDefault="00684935" w:rsidP="00767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39"/>
    <w:rsid w:val="001358B8"/>
    <w:rsid w:val="00163150"/>
    <w:rsid w:val="00684935"/>
    <w:rsid w:val="00735688"/>
    <w:rsid w:val="00767CD5"/>
    <w:rsid w:val="009C3ECA"/>
    <w:rsid w:val="00A23A07"/>
    <w:rsid w:val="00D13D64"/>
    <w:rsid w:val="00D82139"/>
    <w:rsid w:val="00E92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53B8"/>
  <w15:docId w15:val="{4094F94A-3E87-4DB2-82D0-24CA8002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39"/>
    <w:pPr>
      <w:spacing w:after="0" w:line="240" w:lineRule="auto"/>
    </w:pPr>
    <w:rPr>
      <w:rFonts w:ascii="2Stone Sans" w:eastAsia="Times New Roman" w:hAnsi="2Stone Sans" w:cs="Helv"/>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7CD5"/>
    <w:pPr>
      <w:tabs>
        <w:tab w:val="center" w:pos="4513"/>
        <w:tab w:val="right" w:pos="9026"/>
      </w:tabs>
    </w:pPr>
  </w:style>
  <w:style w:type="character" w:customStyle="1" w:styleId="FooterChar">
    <w:name w:val="Footer Char"/>
    <w:basedOn w:val="DefaultParagraphFont"/>
    <w:link w:val="Footer"/>
    <w:uiPriority w:val="99"/>
    <w:rsid w:val="00767CD5"/>
    <w:rPr>
      <w:rFonts w:ascii="2Stone Sans" w:eastAsia="Times New Roman" w:hAnsi="2Stone Sans" w:cs="Helv"/>
      <w:sz w:val="20"/>
      <w:szCs w:val="20"/>
    </w:rPr>
  </w:style>
  <w:style w:type="character" w:styleId="PageNumber">
    <w:name w:val="page number"/>
    <w:basedOn w:val="DefaultParagraphFont"/>
    <w:uiPriority w:val="99"/>
    <w:semiHidden/>
    <w:unhideWhenUsed/>
    <w:rsid w:val="00767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dc:creator>
  <cp:keywords/>
  <dc:description/>
  <cp:lastModifiedBy>Anthea Torr MMD IAR E A</cp:lastModifiedBy>
  <cp:revision>2</cp:revision>
  <dcterms:created xsi:type="dcterms:W3CDTF">2022-02-17T12:18:00Z</dcterms:created>
  <dcterms:modified xsi:type="dcterms:W3CDTF">2022-02-17T12:18:00Z</dcterms:modified>
</cp:coreProperties>
</file>